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76F87" w14:textId="77777777" w:rsidR="005F02A1" w:rsidRPr="00092BF0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092BF0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3FFE7811" w14:textId="77777777" w:rsidR="005D28B6" w:rsidRPr="00092BF0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092BF0" w14:paraId="04108D07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050FED7" w14:textId="77777777" w:rsidR="005D28B6" w:rsidRPr="00092BF0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5E4D4FB3" w14:textId="6356B512" w:rsidR="005D28B6" w:rsidRPr="00092BF0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07454">
              <w:rPr>
                <w:rFonts w:ascii="Verdana" w:hAnsi="Verdana"/>
                <w:b/>
                <w:sz w:val="20"/>
                <w:szCs w:val="28"/>
                <w:lang w:val="sl-SI"/>
              </w:rPr>
              <w:t>Univerza v Ljubljani, Medicinska fakulteta</w: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6F77ED0" w14:textId="4D2FC90C" w:rsidR="004B2C5A" w:rsidRPr="00092BF0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07454">
              <w:rPr>
                <w:rFonts w:ascii="Verdana" w:hAnsi="Verdana"/>
                <w:b/>
                <w:sz w:val="20"/>
                <w:szCs w:val="28"/>
                <w:lang w:val="sl-SI"/>
              </w:rPr>
              <w:t>Vrazov trg 2</w: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6FC8C3E8" w14:textId="74C0D786" w:rsidR="001C5A88" w:rsidRPr="00092BF0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07454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092BF0" w14:paraId="3B3181AC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9FEEED5" w14:textId="77777777" w:rsidR="005D28B6" w:rsidRPr="00092BF0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41D1814" w14:textId="00363E6E" w:rsidR="005D28B6" w:rsidRPr="00092BF0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Pr="00092BF0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092BF0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607454">
              <w:rPr>
                <w:rFonts w:ascii="Verdana" w:hAnsi="Verdana"/>
                <w:sz w:val="20"/>
                <w:szCs w:val="28"/>
                <w:lang w:val="sl-SI"/>
              </w:rPr>
              <w:t>091-</w:t>
            </w:r>
            <w:r w:rsidR="008E6C60">
              <w:rPr>
                <w:rFonts w:ascii="Verdana" w:hAnsi="Verdana"/>
                <w:sz w:val="20"/>
                <w:szCs w:val="28"/>
                <w:lang w:val="sl-SI"/>
              </w:rPr>
              <w:t>39</w:t>
            </w:r>
            <w:r w:rsidR="00607454">
              <w:rPr>
                <w:rFonts w:ascii="Verdana" w:hAnsi="Verdana"/>
                <w:sz w:val="20"/>
                <w:szCs w:val="28"/>
                <w:lang w:val="sl-SI"/>
              </w:rPr>
              <w:t>-1/20</w:t>
            </w:r>
            <w:r w:rsidRPr="00092BF0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  <w:bookmarkStart w:id="0" w:name="_GoBack"/>
            <w:bookmarkEnd w:id="0"/>
          </w:p>
        </w:tc>
      </w:tr>
      <w:tr w:rsidR="005D28B6" w:rsidRPr="00092BF0" w14:paraId="6D5A9F6E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7548651E" w14:textId="77777777" w:rsidR="005D28B6" w:rsidRPr="00092BF0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755C3498" w14:textId="36B39CCC" w:rsidR="005D28B6" w:rsidRPr="00092BF0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607454">
              <w:rPr>
                <w:rFonts w:ascii="Verdana" w:hAnsi="Verdana"/>
                <w:b/>
                <w:sz w:val="20"/>
                <w:szCs w:val="28"/>
                <w:lang w:val="sl-SI"/>
              </w:rPr>
              <w:t>Storitve fizičnega varovanja</w:t>
            </w:r>
            <w:r w:rsidRPr="00092BF0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6059940E" w14:textId="0E1A37FF" w:rsidR="00382C05" w:rsidRDefault="00382C05" w:rsidP="00092BF0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37201178" w14:textId="77777777" w:rsidR="00473C85" w:rsidRPr="00092BF0" w:rsidRDefault="00473C85" w:rsidP="00092BF0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CC3E1B6" w14:textId="6DB0DCE4" w:rsidR="00092BF0" w:rsidRPr="00473C85" w:rsidRDefault="00092BF0" w:rsidP="00473C85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/>
          <w:lang w:val="sl-SI"/>
        </w:rPr>
      </w:pPr>
      <w:r w:rsidRPr="00473C85">
        <w:rPr>
          <w:rFonts w:ascii="Verdana" w:hAnsi="Verdana"/>
          <w:b/>
          <w:lang w:val="sl-SI"/>
        </w:rPr>
        <w:t>FIZIČNO VAROVANJE VKLJUČUJOČ RECEPTORSKA DELA</w:t>
      </w:r>
    </w:p>
    <w:p w14:paraId="2ACA3B0E" w14:textId="77777777" w:rsidR="00092BF0" w:rsidRPr="00092BF0" w:rsidRDefault="00092BF0" w:rsidP="00092BF0">
      <w:pPr>
        <w:pStyle w:val="Odstavekseznama"/>
        <w:spacing w:after="0" w:line="240" w:lineRule="auto"/>
        <w:ind w:left="360"/>
        <w:jc w:val="both"/>
        <w:rPr>
          <w:rFonts w:ascii="Verdana" w:hAnsi="Verdana"/>
          <w:b/>
          <w:lang w:val="sl-SI"/>
        </w:rPr>
      </w:pPr>
    </w:p>
    <w:p w14:paraId="1EC62189" w14:textId="77777777" w:rsidR="00CA1107" w:rsidRPr="00092BF0" w:rsidRDefault="00CA1107" w:rsidP="00CA110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Storitve fizičnega varovanja z receptorskimi deli na lokaciji </w:t>
      </w:r>
      <w:r w:rsidRPr="00CA1107">
        <w:rPr>
          <w:rFonts w:ascii="Verdana" w:hAnsi="Verdana"/>
          <w:b/>
          <w:bCs/>
          <w:sz w:val="20"/>
          <w:szCs w:val="20"/>
          <w:lang w:val="sl-SI"/>
        </w:rPr>
        <w:t>Korytkova 2 in Zaloška 4</w:t>
      </w:r>
      <w:r w:rsidRPr="00092BF0">
        <w:rPr>
          <w:rFonts w:ascii="Verdana" w:hAnsi="Verdana"/>
          <w:sz w:val="20"/>
          <w:szCs w:val="20"/>
          <w:lang w:val="sl-SI"/>
        </w:rPr>
        <w:t xml:space="preserve"> obsegajo:</w:t>
      </w:r>
    </w:p>
    <w:p w14:paraId="320138D9" w14:textId="1A1A473E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varovanje objektov, prostorov, ljudi in premoženja z opravljanjem varnostno receptorskih del na vhodu in izhodu iz objektov ali prostorov (kontrola vstopa in izstopa), na širšem območju</w:t>
      </w:r>
      <w:r w:rsidR="005F448C">
        <w:rPr>
          <w:rFonts w:ascii="Verdana" w:hAnsi="Verdana"/>
          <w:sz w:val="20"/>
          <w:szCs w:val="20"/>
          <w:lang w:val="sl-SI"/>
        </w:rPr>
        <w:t xml:space="preserve"> </w:t>
      </w:r>
      <w:r w:rsidRPr="00092BF0">
        <w:rPr>
          <w:rFonts w:ascii="Verdana" w:hAnsi="Verdana"/>
          <w:sz w:val="20"/>
          <w:szCs w:val="20"/>
          <w:lang w:val="sl-SI"/>
        </w:rPr>
        <w:t>(obhodi),</w:t>
      </w:r>
      <w:r w:rsidR="005F448C">
        <w:rPr>
          <w:rFonts w:ascii="Verdana" w:hAnsi="Verdana"/>
          <w:sz w:val="20"/>
          <w:szCs w:val="20"/>
          <w:lang w:val="sl-SI"/>
        </w:rPr>
        <w:t xml:space="preserve"> </w:t>
      </w:r>
      <w:r w:rsidRPr="00092BF0">
        <w:rPr>
          <w:rFonts w:ascii="Verdana" w:hAnsi="Verdana"/>
          <w:sz w:val="20"/>
          <w:szCs w:val="20"/>
          <w:lang w:val="sl-SI"/>
        </w:rPr>
        <w:t>odklepanje</w:t>
      </w:r>
      <w:r w:rsidR="00855A30">
        <w:rPr>
          <w:rFonts w:ascii="Verdana" w:hAnsi="Verdana"/>
          <w:sz w:val="20"/>
          <w:szCs w:val="20"/>
          <w:lang w:val="sl-SI"/>
        </w:rPr>
        <w:t xml:space="preserve"> glavnih vhodov</w:t>
      </w:r>
      <w:r w:rsidRPr="00092BF0">
        <w:rPr>
          <w:rFonts w:ascii="Verdana" w:hAnsi="Verdana"/>
          <w:sz w:val="20"/>
          <w:szCs w:val="20"/>
          <w:lang w:val="sl-SI"/>
        </w:rPr>
        <w:t xml:space="preserve">, pregled celotnega varovanega območja, sprejemanje, usmerjanje in spremljanje obiskovalcev, vodenje evidence obiskovalcev in ostalih evidenc s področja varovanja, upravljanje z vgrajenimi tehničnimi sistemi  in opravljanje nalog nadzora, </w:t>
      </w:r>
    </w:p>
    <w:p w14:paraId="73EE9985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vzdrževanje javnega reda in miru v stavbi,</w:t>
      </w:r>
    </w:p>
    <w:p w14:paraId="23848877" w14:textId="03B99C0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takojšnje obveščanje o nepravilnostih ali kršenju javnega reda </w:t>
      </w:r>
      <w:r w:rsidRPr="004E188B">
        <w:rPr>
          <w:rFonts w:ascii="Verdana" w:hAnsi="Verdana"/>
          <w:sz w:val="20"/>
          <w:szCs w:val="20"/>
          <w:lang w:val="sl-SI"/>
        </w:rPr>
        <w:t xml:space="preserve">predstojniku </w:t>
      </w:r>
      <w:r w:rsidR="00635D3D" w:rsidRPr="004E188B">
        <w:rPr>
          <w:rFonts w:ascii="Verdana" w:hAnsi="Verdana"/>
          <w:sz w:val="20"/>
          <w:szCs w:val="20"/>
          <w:lang w:val="sl-SI"/>
        </w:rPr>
        <w:t>enote</w:t>
      </w:r>
      <w:r w:rsidRPr="00092BF0">
        <w:rPr>
          <w:rFonts w:ascii="Verdana" w:hAnsi="Verdana"/>
          <w:sz w:val="20"/>
          <w:szCs w:val="20"/>
          <w:lang w:val="sl-SI"/>
        </w:rPr>
        <w:t xml:space="preserve"> oz. od njega pooblaščene osebe, </w:t>
      </w:r>
    </w:p>
    <w:p w14:paraId="2E740E87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ukrepanje v skladu s svojimi pooblastili v primeru nasilnega obnašanja strank,</w:t>
      </w:r>
    </w:p>
    <w:p w14:paraId="355E2DF4" w14:textId="76B31815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ukrepanje v primeru hujših izgredov in v primeru neobvladljive situacije takojšnje obveščanje policije in </w:t>
      </w:r>
      <w:r w:rsidRPr="004E188B">
        <w:rPr>
          <w:rFonts w:ascii="Verdana" w:hAnsi="Verdana"/>
          <w:sz w:val="20"/>
          <w:szCs w:val="20"/>
          <w:lang w:val="sl-SI"/>
        </w:rPr>
        <w:t xml:space="preserve">predstojnika </w:t>
      </w:r>
      <w:r w:rsidR="00635D3D" w:rsidRPr="004E188B">
        <w:rPr>
          <w:rFonts w:ascii="Verdana" w:hAnsi="Verdana"/>
          <w:sz w:val="20"/>
          <w:szCs w:val="20"/>
          <w:lang w:val="sl-SI"/>
        </w:rPr>
        <w:t>enote</w:t>
      </w:r>
      <w:r w:rsidRPr="00092BF0">
        <w:rPr>
          <w:rFonts w:ascii="Verdana" w:hAnsi="Verdana"/>
          <w:sz w:val="20"/>
          <w:szCs w:val="20"/>
          <w:lang w:val="sl-SI"/>
        </w:rPr>
        <w:t xml:space="preserve"> oz. </w:t>
      </w:r>
      <w:r w:rsidR="005F448C">
        <w:rPr>
          <w:rFonts w:ascii="Verdana" w:hAnsi="Verdana"/>
          <w:sz w:val="20"/>
          <w:szCs w:val="20"/>
          <w:lang w:val="sl-SI"/>
        </w:rPr>
        <w:t>o</w:t>
      </w:r>
      <w:r w:rsidRPr="00092BF0">
        <w:rPr>
          <w:rFonts w:ascii="Verdana" w:hAnsi="Verdana"/>
          <w:sz w:val="20"/>
          <w:szCs w:val="20"/>
          <w:lang w:val="sl-SI"/>
        </w:rPr>
        <w:t>d njega pooblaščene osebe,</w:t>
      </w:r>
    </w:p>
    <w:p w14:paraId="7915CC78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izvajanje obhodov in opazovanje varovanih objektov in okolice, </w:t>
      </w:r>
    </w:p>
    <w:p w14:paraId="545207D6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prepoznavanje sumljivih stanj in sprememb na varovanih območjih, objektih in premoženju,</w:t>
      </w:r>
    </w:p>
    <w:p w14:paraId="6A037A7A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izvajanje nalog fizičnega varovanja,  zavarovanje življenja in zdravja oseb na varovanem območju,</w:t>
      </w:r>
    </w:p>
    <w:p w14:paraId="227E7D14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strokovno odzivanje na različne varnostne pojave in strokovno ukrepanje v kriznih situacijah, </w:t>
      </w:r>
    </w:p>
    <w:p w14:paraId="69912B2D" w14:textId="2EA2E89E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izvajanje prvih nujnih ukrepov ob zaznavi kaznivega dejanja ali drugega varnostnega pojava (obveščanje policije, odgovorne osebe naročnika)</w:t>
      </w:r>
      <w:r w:rsidR="005F448C">
        <w:rPr>
          <w:rFonts w:ascii="Verdana" w:hAnsi="Verdana"/>
          <w:sz w:val="20"/>
          <w:szCs w:val="20"/>
          <w:lang w:val="sl-SI"/>
        </w:rPr>
        <w:t>,</w:t>
      </w:r>
    </w:p>
    <w:p w14:paraId="01323F0F" w14:textId="0CCC8BEC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vklop in izklop alarm</w:t>
      </w:r>
      <w:r w:rsidR="00855A30">
        <w:rPr>
          <w:rFonts w:ascii="Verdana" w:hAnsi="Verdana"/>
          <w:sz w:val="20"/>
          <w:szCs w:val="20"/>
          <w:lang w:val="sl-SI"/>
        </w:rPr>
        <w:t>nega sistema,</w:t>
      </w:r>
    </w:p>
    <w:p w14:paraId="7FA9D087" w14:textId="5B594E14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seznanitev in izvajanje določil hišnega reda UL MF</w:t>
      </w:r>
      <w:r w:rsidR="005F448C">
        <w:rPr>
          <w:rFonts w:ascii="Verdana" w:hAnsi="Verdana"/>
          <w:sz w:val="20"/>
          <w:szCs w:val="20"/>
          <w:lang w:val="sl-SI"/>
        </w:rPr>
        <w:t>,</w:t>
      </w:r>
    </w:p>
    <w:p w14:paraId="30B1C015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ukrepanje v primeru klica s pozivom za reševanje iz dvigala in izvajanje reševanja, </w:t>
      </w:r>
    </w:p>
    <w:p w14:paraId="2E22C05E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izvajanje odklepanja in zaklepanja vhodov UL MF,</w:t>
      </w:r>
    </w:p>
    <w:p w14:paraId="063AAEB8" w14:textId="77777777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gašenje začetih požarov, </w:t>
      </w:r>
    </w:p>
    <w:p w14:paraId="144D70C9" w14:textId="6FA45AB0" w:rsidR="00CA1107" w:rsidRPr="00092BF0" w:rsidRDefault="00CA1107" w:rsidP="00CA110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upravljanje alarmne, protipožarne in druge varnostne naprave in sisteme v skladu s požarnim načrtom in redom</w:t>
      </w:r>
      <w:r w:rsidR="005F448C">
        <w:rPr>
          <w:rFonts w:ascii="Verdana" w:hAnsi="Verdana"/>
          <w:sz w:val="20"/>
          <w:szCs w:val="20"/>
          <w:lang w:val="sl-SI"/>
        </w:rPr>
        <w:t>.</w:t>
      </w:r>
    </w:p>
    <w:p w14:paraId="79EC7B60" w14:textId="77777777" w:rsidR="00CA1107" w:rsidRDefault="00CA110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0460019" w14:textId="393C9E9B" w:rsidR="00CA1107" w:rsidRPr="004D7B55" w:rsidRDefault="00CF55BF" w:rsidP="0084013A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bookmarkStart w:id="1" w:name="_Hlk56767038"/>
      <w:r w:rsidRPr="004D7B55">
        <w:rPr>
          <w:rFonts w:ascii="Verdana" w:hAnsi="Verdana"/>
          <w:b/>
          <w:sz w:val="20"/>
          <w:szCs w:val="20"/>
          <w:lang w:val="sl-SI"/>
        </w:rPr>
        <w:t>Lokacija</w:t>
      </w:r>
      <w:r w:rsidR="00CA1107" w:rsidRPr="004D7B55">
        <w:rPr>
          <w:rFonts w:ascii="Verdana" w:hAnsi="Verdana"/>
          <w:b/>
          <w:sz w:val="20"/>
          <w:szCs w:val="20"/>
          <w:lang w:val="sl-SI"/>
        </w:rPr>
        <w:t xml:space="preserve"> Korytkova 2</w:t>
      </w:r>
      <w:r w:rsidR="004D7B55" w:rsidRPr="004D7B55">
        <w:rPr>
          <w:rFonts w:ascii="Verdana" w:hAnsi="Verdana"/>
          <w:b/>
          <w:sz w:val="20"/>
          <w:szCs w:val="20"/>
          <w:lang w:val="sl-SI"/>
        </w:rPr>
        <w:t xml:space="preserve">  </w:t>
      </w:r>
      <w:bookmarkEnd w:id="1"/>
      <w:r w:rsidR="004D7B55" w:rsidRPr="004D7B55">
        <w:rPr>
          <w:rFonts w:ascii="Verdana" w:hAnsi="Verdana"/>
          <w:b/>
          <w:sz w:val="20"/>
          <w:szCs w:val="20"/>
          <w:lang w:val="sl-SI"/>
        </w:rPr>
        <w:t>(pritličje  - informator)</w:t>
      </w:r>
    </w:p>
    <w:p w14:paraId="5CEC98E0" w14:textId="77777777" w:rsidR="00092BF0" w:rsidRDefault="00092BF0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57084E4" w14:textId="66FF4E4A" w:rsidR="00092BF0" w:rsidRPr="00092BF0" w:rsidRDefault="00CF55BF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bookmarkStart w:id="2" w:name="_Hlk56767044"/>
      <w:r>
        <w:rPr>
          <w:rFonts w:ascii="Verdana" w:hAnsi="Verdana"/>
          <w:sz w:val="20"/>
          <w:szCs w:val="20"/>
          <w:lang w:val="sl-SI"/>
        </w:rPr>
        <w:t>P</w:t>
      </w:r>
      <w:r w:rsidR="00092BF0" w:rsidRPr="00092BF0">
        <w:rPr>
          <w:rFonts w:ascii="Verdana" w:hAnsi="Verdana"/>
          <w:sz w:val="20"/>
          <w:szCs w:val="20"/>
          <w:lang w:val="sl-SI"/>
        </w:rPr>
        <w:t xml:space="preserve">risotnost varnostnika </w:t>
      </w:r>
      <w:r>
        <w:rPr>
          <w:rFonts w:ascii="Verdana" w:hAnsi="Verdana"/>
          <w:sz w:val="20"/>
          <w:szCs w:val="20"/>
          <w:lang w:val="sl-SI"/>
        </w:rPr>
        <w:t>je potrebna</w:t>
      </w:r>
      <w:r w:rsidR="00092BF0" w:rsidRPr="00092BF0">
        <w:rPr>
          <w:rFonts w:ascii="Verdana" w:hAnsi="Verdana"/>
          <w:sz w:val="20"/>
          <w:szCs w:val="20"/>
          <w:lang w:val="sl-SI"/>
        </w:rPr>
        <w:t>:</w:t>
      </w:r>
    </w:p>
    <w:p w14:paraId="28A71AC3" w14:textId="6B6B6D75" w:rsidR="00092BF0" w:rsidRPr="00092BF0" w:rsidRDefault="00092BF0" w:rsidP="00A70772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od ponedeljka do petka od 14.00 do 06.00 ure</w:t>
      </w:r>
    </w:p>
    <w:p w14:paraId="2DBA6EF3" w14:textId="758082AC" w:rsidR="00092BF0" w:rsidRPr="00092BF0" w:rsidRDefault="00CF55BF" w:rsidP="00A70772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ob </w:t>
      </w:r>
      <w:r w:rsidR="00092BF0" w:rsidRPr="00092BF0">
        <w:rPr>
          <w:rFonts w:ascii="Verdana" w:hAnsi="Verdana"/>
          <w:sz w:val="20"/>
          <w:szCs w:val="20"/>
          <w:lang w:val="sl-SI"/>
        </w:rPr>
        <w:t>sobot</w:t>
      </w:r>
      <w:r>
        <w:rPr>
          <w:rFonts w:ascii="Verdana" w:hAnsi="Verdana"/>
          <w:sz w:val="20"/>
          <w:szCs w:val="20"/>
          <w:lang w:val="sl-SI"/>
        </w:rPr>
        <w:t>ah</w:t>
      </w:r>
      <w:r w:rsidR="00092BF0" w:rsidRPr="00092BF0">
        <w:rPr>
          <w:rFonts w:ascii="Verdana" w:hAnsi="Verdana"/>
          <w:sz w:val="20"/>
          <w:szCs w:val="20"/>
          <w:lang w:val="sl-SI"/>
        </w:rPr>
        <w:t>, nedelj</w:t>
      </w:r>
      <w:r>
        <w:rPr>
          <w:rFonts w:ascii="Verdana" w:hAnsi="Verdana"/>
          <w:sz w:val="20"/>
          <w:szCs w:val="20"/>
          <w:lang w:val="sl-SI"/>
        </w:rPr>
        <w:t>ah</w:t>
      </w:r>
      <w:r w:rsidR="00092BF0" w:rsidRPr="00092BF0">
        <w:rPr>
          <w:rFonts w:ascii="Verdana" w:hAnsi="Verdana"/>
          <w:sz w:val="20"/>
          <w:szCs w:val="20"/>
          <w:lang w:val="sl-SI"/>
        </w:rPr>
        <w:t xml:space="preserve"> in prazniki</w:t>
      </w:r>
      <w:r>
        <w:rPr>
          <w:rFonts w:ascii="Verdana" w:hAnsi="Verdana"/>
          <w:sz w:val="20"/>
          <w:szCs w:val="20"/>
          <w:lang w:val="sl-SI"/>
        </w:rPr>
        <w:t>h</w:t>
      </w:r>
      <w:r w:rsidR="00092BF0" w:rsidRPr="00092BF0">
        <w:rPr>
          <w:rFonts w:ascii="Verdana" w:hAnsi="Verdana"/>
          <w:sz w:val="20"/>
          <w:szCs w:val="20"/>
          <w:lang w:val="sl-SI"/>
        </w:rPr>
        <w:t xml:space="preserve"> 24 ur na dan.</w:t>
      </w:r>
      <w:r w:rsidR="00092BF0" w:rsidRPr="00092BF0">
        <w:rPr>
          <w:rFonts w:ascii="Verdana" w:hAnsi="Verdana"/>
          <w:color w:val="FFFFFF" w:themeColor="background1"/>
          <w:sz w:val="20"/>
          <w:szCs w:val="20"/>
          <w:lang w:val="sl-SI"/>
        </w:rPr>
        <w:t>----------------------</w:t>
      </w:r>
    </w:p>
    <w:bookmarkEnd w:id="2"/>
    <w:p w14:paraId="0469F5D1" w14:textId="77777777" w:rsidR="00092BF0" w:rsidRDefault="00092BF0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3971DA3" w14:textId="77777777" w:rsidR="00CA1107" w:rsidRPr="00092BF0" w:rsidRDefault="00CA110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Poleg receptorskih del mora varnostnik izvajati tudi naslednja dela:</w:t>
      </w:r>
    </w:p>
    <w:p w14:paraId="3758F25F" w14:textId="3402B83D" w:rsidR="00CA1107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je telefonist (klice na centralo UL MF preveže do željene enote)</w:t>
      </w:r>
      <w:r w:rsidR="00CF55BF">
        <w:rPr>
          <w:rFonts w:ascii="Verdana" w:hAnsi="Verdana"/>
          <w:sz w:val="20"/>
          <w:szCs w:val="20"/>
          <w:lang w:val="sl-SI"/>
        </w:rPr>
        <w:t>,</w:t>
      </w:r>
    </w:p>
    <w:p w14:paraId="6762CEE1" w14:textId="3125B1AA" w:rsidR="00FD1A3C" w:rsidRPr="004E188B" w:rsidRDefault="000F0C8C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sl-SI"/>
        </w:rPr>
      </w:pPr>
      <w:r w:rsidRPr="004E188B">
        <w:rPr>
          <w:rFonts w:ascii="Verdana" w:hAnsi="Verdana"/>
          <w:color w:val="000000" w:themeColor="text1"/>
          <w:sz w:val="20"/>
          <w:szCs w:val="20"/>
          <w:lang w:val="sl-SI"/>
        </w:rPr>
        <w:t xml:space="preserve">upravlja z zapornico ob Šlajmerjevi ulici in ob objektu </w:t>
      </w:r>
    </w:p>
    <w:p w14:paraId="0E1D9390" w14:textId="20A571A5" w:rsidR="000F0C8C" w:rsidRPr="004E188B" w:rsidRDefault="000F0C8C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sl-SI"/>
        </w:rPr>
      </w:pPr>
      <w:r w:rsidRPr="004E188B">
        <w:rPr>
          <w:rFonts w:ascii="Verdana" w:hAnsi="Verdana"/>
          <w:color w:val="000000" w:themeColor="text1"/>
          <w:sz w:val="20"/>
          <w:szCs w:val="20"/>
          <w:lang w:val="sl-SI"/>
        </w:rPr>
        <w:t>vrši pregled</w:t>
      </w:r>
      <w:r w:rsidR="002D566D" w:rsidRPr="004E188B">
        <w:rPr>
          <w:rFonts w:ascii="Verdana" w:hAnsi="Verdana"/>
          <w:color w:val="000000" w:themeColor="text1"/>
          <w:sz w:val="20"/>
          <w:szCs w:val="20"/>
          <w:lang w:val="sl-SI"/>
        </w:rPr>
        <w:t xml:space="preserve"> </w:t>
      </w:r>
      <w:r w:rsidR="0095331B" w:rsidRPr="004E188B">
        <w:rPr>
          <w:rFonts w:ascii="Verdana" w:hAnsi="Verdana"/>
          <w:color w:val="000000" w:themeColor="text1"/>
          <w:sz w:val="20"/>
          <w:szCs w:val="20"/>
          <w:lang w:val="sl-SI"/>
        </w:rPr>
        <w:t>nad parkiriščem, predvsem dostavo</w:t>
      </w:r>
    </w:p>
    <w:p w14:paraId="06057FAA" w14:textId="10888DF2" w:rsidR="0095331B" w:rsidRPr="004E188B" w:rsidRDefault="0095331B" w:rsidP="0095331B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sl-SI"/>
        </w:rPr>
      </w:pPr>
      <w:r w:rsidRPr="004E188B">
        <w:rPr>
          <w:rFonts w:ascii="Verdana" w:hAnsi="Verdana"/>
          <w:color w:val="000000" w:themeColor="text1"/>
          <w:sz w:val="20"/>
          <w:szCs w:val="20"/>
          <w:lang w:val="sl-SI"/>
        </w:rPr>
        <w:t>predaja in prevzema ključe z evidenco</w:t>
      </w:r>
    </w:p>
    <w:p w14:paraId="6A56FF86" w14:textId="77777777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sprejema stranke, dostavo, serviserje  in jih usmerja, </w:t>
      </w:r>
    </w:p>
    <w:p w14:paraId="2695AFCB" w14:textId="76063AD0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odklene predavalnice in jih pripravi za pričetek predavanj (zato potrebna znanja uporabe računalnika)</w:t>
      </w:r>
      <w:r w:rsidR="00CF55BF">
        <w:rPr>
          <w:rFonts w:ascii="Verdana" w:hAnsi="Verdana"/>
          <w:sz w:val="20"/>
          <w:szCs w:val="20"/>
          <w:lang w:val="sl-SI"/>
        </w:rPr>
        <w:t>,</w:t>
      </w:r>
    </w:p>
    <w:p w14:paraId="1342B7B4" w14:textId="7065C0FB" w:rsidR="00855A30" w:rsidRDefault="00CF0A10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>v nočnem  času izvede  dva</w:t>
      </w:r>
      <w:r w:rsidR="0021767D">
        <w:rPr>
          <w:rFonts w:ascii="Verdana" w:hAnsi="Verdana"/>
          <w:sz w:val="20"/>
          <w:szCs w:val="20"/>
          <w:lang w:val="sl-SI"/>
        </w:rPr>
        <w:t xml:space="preserve"> zunanja </w:t>
      </w:r>
      <w:r>
        <w:rPr>
          <w:rFonts w:ascii="Verdana" w:hAnsi="Verdana"/>
          <w:sz w:val="20"/>
          <w:szCs w:val="20"/>
          <w:lang w:val="sl-SI"/>
        </w:rPr>
        <w:t xml:space="preserve"> obhoda</w:t>
      </w:r>
      <w:r w:rsidR="0021767D">
        <w:rPr>
          <w:rFonts w:ascii="Verdana" w:hAnsi="Verdana"/>
          <w:sz w:val="20"/>
          <w:szCs w:val="20"/>
          <w:lang w:val="sl-SI"/>
        </w:rPr>
        <w:t xml:space="preserve"> in pregled 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4D7B55">
        <w:rPr>
          <w:rFonts w:ascii="Verdana" w:hAnsi="Verdana"/>
          <w:sz w:val="20"/>
          <w:szCs w:val="20"/>
          <w:lang w:val="sl-SI"/>
        </w:rPr>
        <w:t xml:space="preserve"> objekta </w:t>
      </w:r>
      <w:r>
        <w:rPr>
          <w:rFonts w:ascii="Verdana" w:hAnsi="Verdana"/>
          <w:sz w:val="20"/>
          <w:szCs w:val="20"/>
          <w:lang w:val="sl-SI"/>
        </w:rPr>
        <w:t>(med 22.00 in 5.00 uro)</w:t>
      </w:r>
      <w:r w:rsidR="00855A30">
        <w:rPr>
          <w:rFonts w:ascii="Verdana" w:hAnsi="Verdana"/>
          <w:sz w:val="20"/>
          <w:szCs w:val="20"/>
          <w:lang w:val="sl-SI"/>
        </w:rPr>
        <w:t xml:space="preserve"> Obhod izvede od druge kleti K2 do 5 nad., obhod okoli stavbe, preveri vhode </w:t>
      </w:r>
      <w:r w:rsidR="00393164">
        <w:rPr>
          <w:rFonts w:ascii="Verdana" w:hAnsi="Verdana"/>
          <w:sz w:val="20"/>
          <w:szCs w:val="20"/>
          <w:lang w:val="sl-SI"/>
        </w:rPr>
        <w:t xml:space="preserve">in </w:t>
      </w:r>
      <w:r w:rsidR="00855A30">
        <w:rPr>
          <w:rFonts w:ascii="Verdana" w:hAnsi="Verdana"/>
          <w:sz w:val="20"/>
          <w:szCs w:val="20"/>
          <w:lang w:val="sl-SI"/>
        </w:rPr>
        <w:t>vsa okna.</w:t>
      </w:r>
    </w:p>
    <w:p w14:paraId="7968A6C9" w14:textId="3ED3595E" w:rsidR="00607454" w:rsidRDefault="00607454" w:rsidP="00AD5407">
      <w:pPr>
        <w:spacing w:after="0" w:line="240" w:lineRule="auto"/>
        <w:ind w:left="142"/>
        <w:jc w:val="both"/>
        <w:rPr>
          <w:rFonts w:ascii="Verdana" w:hAnsi="Verdana"/>
          <w:sz w:val="20"/>
          <w:szCs w:val="20"/>
          <w:lang w:val="sl-SI"/>
        </w:rPr>
      </w:pPr>
    </w:p>
    <w:p w14:paraId="67EA0C5B" w14:textId="77777777" w:rsidR="00607454" w:rsidRDefault="00607454" w:rsidP="0060745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07454">
        <w:rPr>
          <w:rFonts w:ascii="Verdana" w:hAnsi="Verdana"/>
          <w:sz w:val="20"/>
          <w:szCs w:val="20"/>
          <w:u w:val="single"/>
          <w:lang w:val="sl-SI"/>
        </w:rPr>
        <w:t>Število varnostnikov</w:t>
      </w:r>
      <w:r w:rsidRPr="00607454">
        <w:rPr>
          <w:rFonts w:ascii="Verdana" w:hAnsi="Verdana"/>
          <w:sz w:val="20"/>
          <w:szCs w:val="20"/>
          <w:lang w:val="sl-SI"/>
        </w:rPr>
        <w:t>:</w:t>
      </w:r>
      <w:r w:rsidRPr="00607454">
        <w:t xml:space="preserve"> </w:t>
      </w:r>
      <w:r w:rsidRPr="00607454">
        <w:rPr>
          <w:rFonts w:ascii="Verdana" w:hAnsi="Verdana"/>
          <w:sz w:val="20"/>
          <w:szCs w:val="20"/>
          <w:lang w:val="sl-SI"/>
        </w:rPr>
        <w:t xml:space="preserve">potrebna je stalna ekipa </w:t>
      </w:r>
      <w:r>
        <w:rPr>
          <w:rFonts w:ascii="Verdana" w:hAnsi="Verdana"/>
          <w:sz w:val="20"/>
          <w:szCs w:val="20"/>
          <w:lang w:val="sl-SI"/>
        </w:rPr>
        <w:t>treh</w:t>
      </w:r>
      <w:r w:rsidRPr="00607454">
        <w:rPr>
          <w:rFonts w:ascii="Verdana" w:hAnsi="Verdana"/>
          <w:sz w:val="20"/>
          <w:szCs w:val="20"/>
          <w:lang w:val="sl-SI"/>
        </w:rPr>
        <w:t xml:space="preserve"> (</w:t>
      </w:r>
      <w:r>
        <w:rPr>
          <w:rFonts w:ascii="Verdana" w:hAnsi="Verdana"/>
          <w:sz w:val="20"/>
          <w:szCs w:val="20"/>
          <w:lang w:val="sl-SI"/>
        </w:rPr>
        <w:t>3</w:t>
      </w:r>
      <w:r w:rsidRPr="00607454">
        <w:rPr>
          <w:rFonts w:ascii="Verdana" w:hAnsi="Verdana"/>
          <w:sz w:val="20"/>
          <w:szCs w:val="20"/>
          <w:lang w:val="sl-SI"/>
        </w:rPr>
        <w:t xml:space="preserve">) varnostnikov </w:t>
      </w:r>
      <w:r w:rsidRPr="00092BF0">
        <w:rPr>
          <w:rFonts w:ascii="Verdana" w:hAnsi="Verdana"/>
          <w:sz w:val="20"/>
          <w:szCs w:val="20"/>
          <w:lang w:val="sl-SI"/>
        </w:rPr>
        <w:t xml:space="preserve">in </w:t>
      </w:r>
      <w:r>
        <w:rPr>
          <w:rFonts w:ascii="Verdana" w:hAnsi="Verdana"/>
          <w:sz w:val="20"/>
          <w:szCs w:val="20"/>
          <w:lang w:val="sl-SI"/>
        </w:rPr>
        <w:t>dveh (</w:t>
      </w:r>
      <w:r w:rsidRPr="00092BF0">
        <w:rPr>
          <w:rFonts w:ascii="Verdana" w:hAnsi="Verdana"/>
          <w:sz w:val="20"/>
          <w:szCs w:val="20"/>
          <w:lang w:val="sl-SI"/>
        </w:rPr>
        <w:t>2</w:t>
      </w:r>
      <w:r>
        <w:rPr>
          <w:rFonts w:ascii="Verdana" w:hAnsi="Verdana"/>
          <w:sz w:val="20"/>
          <w:szCs w:val="20"/>
          <w:lang w:val="sl-SI"/>
        </w:rPr>
        <w:t>)</w:t>
      </w:r>
      <w:r w:rsidRPr="00092BF0">
        <w:rPr>
          <w:rFonts w:ascii="Verdana" w:hAnsi="Verdana"/>
          <w:sz w:val="20"/>
          <w:szCs w:val="20"/>
          <w:lang w:val="sl-SI"/>
        </w:rPr>
        <w:t xml:space="preserve"> v pripravljenosti, ki sta priučena in namenjena menjavi v primeru dopustov ali bolezni.</w:t>
      </w:r>
    </w:p>
    <w:p w14:paraId="38F2546D" w14:textId="77777777" w:rsidR="00607454" w:rsidRDefault="00607454" w:rsidP="0060745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0C20992" w14:textId="18E8E051" w:rsidR="00AD5407" w:rsidRPr="00AD5407" w:rsidRDefault="00AD5407" w:rsidP="0060745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Naročnik lahko s planom varovanja določi drugačen režim in obseg varovanja. Na primer drugačno frekvenco obhodov, kot tudi čase in število obhodov. Prav tako lahko s planom varovanja dodeli morebitne drugačne naloge v skladu z veljavno zakonodajo.</w:t>
      </w:r>
    </w:p>
    <w:p w14:paraId="400D1B21" w14:textId="7C567A40" w:rsidR="00CA1107" w:rsidRPr="00121452" w:rsidRDefault="00CF0A10" w:rsidP="00121452">
      <w:pPr>
        <w:pStyle w:val="Odstavekseznama"/>
        <w:spacing w:after="0" w:line="240" w:lineRule="auto"/>
        <w:ind w:left="502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51D68D1D" w14:textId="68EEA543" w:rsidR="00CA1107" w:rsidRPr="004D7B55" w:rsidRDefault="00CF55BF" w:rsidP="004D7B55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bookmarkStart w:id="3" w:name="_Hlk56767050"/>
      <w:r w:rsidRPr="004D7B55">
        <w:rPr>
          <w:rFonts w:ascii="Verdana" w:hAnsi="Verdana"/>
          <w:b/>
          <w:sz w:val="20"/>
          <w:szCs w:val="20"/>
          <w:lang w:val="sl-SI"/>
        </w:rPr>
        <w:t>Lokacija</w:t>
      </w:r>
      <w:r w:rsidR="00CA1107" w:rsidRPr="004D7B55">
        <w:rPr>
          <w:rFonts w:ascii="Verdana" w:hAnsi="Verdana"/>
          <w:b/>
          <w:sz w:val="20"/>
          <w:szCs w:val="20"/>
          <w:lang w:val="sl-SI"/>
        </w:rPr>
        <w:t xml:space="preserve"> Zaloška 4 </w:t>
      </w:r>
      <w:bookmarkEnd w:id="3"/>
      <w:r w:rsidR="00CA1107" w:rsidRPr="004D7B55">
        <w:rPr>
          <w:rFonts w:ascii="Verdana" w:hAnsi="Verdana"/>
          <w:b/>
          <w:sz w:val="20"/>
          <w:szCs w:val="20"/>
          <w:lang w:val="sl-SI"/>
        </w:rPr>
        <w:t xml:space="preserve">– Inštitut za mikrobiologijo in imunologijo  </w:t>
      </w:r>
    </w:p>
    <w:p w14:paraId="68D22685" w14:textId="77777777" w:rsidR="00092BF0" w:rsidRPr="004D7B55" w:rsidRDefault="00092BF0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B30EA1" w14:textId="629535CE" w:rsidR="00CA1107" w:rsidRPr="004D7B55" w:rsidRDefault="00CA110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D7B55">
        <w:rPr>
          <w:rFonts w:ascii="Verdana" w:hAnsi="Verdana"/>
          <w:sz w:val="20"/>
          <w:szCs w:val="20"/>
          <w:lang w:val="sl-SI"/>
        </w:rPr>
        <w:t>Prisotnost varnostnika je potrebna:</w:t>
      </w:r>
    </w:p>
    <w:p w14:paraId="53450922" w14:textId="659D676A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bookmarkStart w:id="4" w:name="_Hlk56767057"/>
      <w:r w:rsidRPr="00092BF0">
        <w:rPr>
          <w:rFonts w:ascii="Verdana" w:hAnsi="Verdana"/>
          <w:sz w:val="20"/>
          <w:szCs w:val="20"/>
          <w:lang w:val="sl-SI"/>
        </w:rPr>
        <w:t>od ponedeljka do petka od 7.00 do 19.00 ure</w:t>
      </w:r>
    </w:p>
    <w:p w14:paraId="1A7C449B" w14:textId="113E1A0C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ob sobotah od 7.00 do 14.00 ure</w:t>
      </w:r>
    </w:p>
    <w:bookmarkEnd w:id="4"/>
    <w:p w14:paraId="2C60AD53" w14:textId="77777777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fizičnega varovanja ob nedeljah in praznikih ni </w:t>
      </w:r>
    </w:p>
    <w:p w14:paraId="13E619C7" w14:textId="61F85162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lahko se naroči tudi izredno fizično varovanje glede na potrebe (zaradi zunanjih serviserjev, grožnje ...)</w:t>
      </w:r>
    </w:p>
    <w:p w14:paraId="7D77ABD9" w14:textId="77777777" w:rsidR="00CA1107" w:rsidRDefault="00CA110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08ABC0" w14:textId="77777777" w:rsidR="00CA1107" w:rsidRPr="00092BF0" w:rsidRDefault="00CA110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Poleg receptorskih del mora varnostnik izvajati tudi naslednja dela:</w:t>
      </w:r>
    </w:p>
    <w:p w14:paraId="2EB1D1C6" w14:textId="0F9E58CA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je telefonist (klice na centralo inštituta preveže do  ustreznega laboratorija, kar pomeni, da mora poznati dejavnost posameznih laboratorijev)</w:t>
      </w:r>
      <w:r w:rsidR="00CF55BF">
        <w:rPr>
          <w:rFonts w:ascii="Verdana" w:hAnsi="Verdana"/>
          <w:sz w:val="20"/>
          <w:szCs w:val="20"/>
          <w:lang w:val="sl-SI"/>
        </w:rPr>
        <w:t>,</w:t>
      </w:r>
    </w:p>
    <w:p w14:paraId="76C9577E" w14:textId="77777777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sprejema stranke, dostavo, serviserje  in jih usmerja, </w:t>
      </w:r>
    </w:p>
    <w:p w14:paraId="252E7051" w14:textId="77777777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izvaja obhode v času službe,</w:t>
      </w:r>
    </w:p>
    <w:p w14:paraId="01978A81" w14:textId="48C0E3E5" w:rsidR="00CA1107" w:rsidRPr="00092BF0" w:rsidRDefault="00CA1107" w:rsidP="00CA110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skrbi za elektronske evidence (obiskovalci, čistilni servis, specializanti, mladi raziskovalci, študenti</w:t>
      </w:r>
      <w:r w:rsidR="00CF55BF">
        <w:rPr>
          <w:rFonts w:ascii="Verdana" w:hAnsi="Verdana"/>
          <w:sz w:val="20"/>
          <w:szCs w:val="20"/>
          <w:lang w:val="sl-SI"/>
        </w:rPr>
        <w:t>)</w:t>
      </w:r>
      <w:r w:rsidRPr="00092BF0">
        <w:rPr>
          <w:rFonts w:ascii="Verdana" w:hAnsi="Verdana"/>
          <w:sz w:val="20"/>
          <w:szCs w:val="20"/>
          <w:lang w:val="sl-SI"/>
        </w:rPr>
        <w:t xml:space="preserve"> – predaja in prevzem kartic pristopa.</w:t>
      </w:r>
    </w:p>
    <w:p w14:paraId="2DA91762" w14:textId="77777777" w:rsidR="00CA1107" w:rsidRDefault="00CA110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AF2DDFF" w14:textId="6FC9E047" w:rsidR="00CA1107" w:rsidRDefault="00CA110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Zaradi zgoraj navedenih zadolžitev varnostnika</w:t>
      </w:r>
      <w:r w:rsidR="00CF55BF">
        <w:rPr>
          <w:rFonts w:ascii="Verdana" w:hAnsi="Verdana"/>
          <w:sz w:val="20"/>
          <w:szCs w:val="20"/>
          <w:lang w:val="sl-SI"/>
        </w:rPr>
        <w:t>,</w:t>
      </w:r>
      <w:r w:rsidRPr="00092BF0">
        <w:rPr>
          <w:rFonts w:ascii="Verdana" w:hAnsi="Verdana"/>
          <w:sz w:val="20"/>
          <w:szCs w:val="20"/>
          <w:lang w:val="sl-SI"/>
        </w:rPr>
        <w:t xml:space="preserve"> mora le</w:t>
      </w:r>
      <w:r w:rsidR="00CF55BF">
        <w:rPr>
          <w:rFonts w:ascii="Verdana" w:hAnsi="Verdana"/>
          <w:sz w:val="20"/>
          <w:szCs w:val="20"/>
          <w:lang w:val="sl-SI"/>
        </w:rPr>
        <w:t>-</w:t>
      </w:r>
      <w:r w:rsidRPr="00092BF0">
        <w:rPr>
          <w:rFonts w:ascii="Verdana" w:hAnsi="Verdana"/>
          <w:sz w:val="20"/>
          <w:szCs w:val="20"/>
          <w:lang w:val="sl-SI"/>
        </w:rPr>
        <w:t xml:space="preserve">ta obvladati tekoče znanje slovenskega jezika, pasivno znanje angleškega jezika, aktivno znanje uporabe računalnika (uporaba elektronske pošte, uporaba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microsoft</w:t>
      </w:r>
      <w:proofErr w:type="spellEnd"/>
      <w:r w:rsidRPr="00092BF0">
        <w:rPr>
          <w:rFonts w:ascii="Verdana" w:hAnsi="Verdana"/>
          <w:sz w:val="20"/>
          <w:szCs w:val="20"/>
          <w:lang w:val="sl-SI"/>
        </w:rPr>
        <w:t xml:space="preserve"> programov –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word</w:t>
      </w:r>
      <w:proofErr w:type="spellEnd"/>
      <w:r w:rsidRPr="00092BF0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excel</w:t>
      </w:r>
      <w:proofErr w:type="spellEnd"/>
      <w:r w:rsidRPr="00092BF0">
        <w:rPr>
          <w:rFonts w:ascii="Verdana" w:hAnsi="Verdana"/>
          <w:sz w:val="20"/>
          <w:szCs w:val="20"/>
          <w:lang w:val="sl-SI"/>
        </w:rPr>
        <w:t>)</w:t>
      </w:r>
      <w:r w:rsidR="00956787">
        <w:rPr>
          <w:rFonts w:ascii="Verdana" w:hAnsi="Verdana"/>
          <w:sz w:val="20"/>
          <w:szCs w:val="20"/>
          <w:lang w:val="sl-SI"/>
        </w:rPr>
        <w:t>.</w:t>
      </w:r>
    </w:p>
    <w:p w14:paraId="01813FB2" w14:textId="77777777" w:rsidR="00956787" w:rsidRPr="00092BF0" w:rsidRDefault="00956787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23B6B58" w14:textId="4B35B157" w:rsidR="00CA1107" w:rsidRPr="00092BF0" w:rsidRDefault="00607454" w:rsidP="00CA11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bookmarkStart w:id="5" w:name="_Hlk56767108"/>
      <w:r w:rsidRPr="00607454">
        <w:rPr>
          <w:rFonts w:ascii="Verdana" w:hAnsi="Verdana"/>
          <w:sz w:val="20"/>
          <w:szCs w:val="20"/>
          <w:u w:val="single"/>
          <w:lang w:val="sl-SI"/>
        </w:rPr>
        <w:t>Število varnostnikov</w:t>
      </w:r>
      <w:r w:rsidRPr="00607454">
        <w:rPr>
          <w:rFonts w:ascii="Verdana" w:hAnsi="Verdana"/>
          <w:sz w:val="20"/>
          <w:szCs w:val="20"/>
          <w:lang w:val="sl-SI"/>
        </w:rPr>
        <w:t>:</w:t>
      </w:r>
      <w:r>
        <w:rPr>
          <w:rFonts w:ascii="Verdana" w:hAnsi="Verdana"/>
          <w:sz w:val="20"/>
          <w:szCs w:val="20"/>
          <w:lang w:val="sl-SI"/>
        </w:rPr>
        <w:t xml:space="preserve"> p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otrebna je stalna ekipa </w:t>
      </w:r>
      <w:r w:rsidR="00CF55BF">
        <w:rPr>
          <w:rFonts w:ascii="Verdana" w:hAnsi="Verdana"/>
          <w:sz w:val="20"/>
          <w:szCs w:val="20"/>
          <w:lang w:val="sl-SI"/>
        </w:rPr>
        <w:t>dveh (</w:t>
      </w:r>
      <w:r w:rsidR="00CA1107" w:rsidRPr="00092BF0">
        <w:rPr>
          <w:rFonts w:ascii="Verdana" w:hAnsi="Verdana"/>
          <w:sz w:val="20"/>
          <w:szCs w:val="20"/>
          <w:lang w:val="sl-SI"/>
        </w:rPr>
        <w:t>2</w:t>
      </w:r>
      <w:r w:rsidR="00CF55BF">
        <w:rPr>
          <w:rFonts w:ascii="Verdana" w:hAnsi="Verdana"/>
          <w:sz w:val="20"/>
          <w:szCs w:val="20"/>
          <w:lang w:val="sl-SI"/>
        </w:rPr>
        <w:t>)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 varnostnikov in </w:t>
      </w:r>
      <w:r w:rsidR="00CF55BF">
        <w:rPr>
          <w:rFonts w:ascii="Verdana" w:hAnsi="Verdana"/>
          <w:sz w:val="20"/>
          <w:szCs w:val="20"/>
          <w:lang w:val="sl-SI"/>
        </w:rPr>
        <w:t>dveh (</w:t>
      </w:r>
      <w:r w:rsidR="00CA1107" w:rsidRPr="00092BF0">
        <w:rPr>
          <w:rFonts w:ascii="Verdana" w:hAnsi="Verdana"/>
          <w:sz w:val="20"/>
          <w:szCs w:val="20"/>
          <w:lang w:val="sl-SI"/>
        </w:rPr>
        <w:t>2</w:t>
      </w:r>
      <w:r w:rsidR="00CF55BF">
        <w:rPr>
          <w:rFonts w:ascii="Verdana" w:hAnsi="Verdana"/>
          <w:sz w:val="20"/>
          <w:szCs w:val="20"/>
          <w:lang w:val="sl-SI"/>
        </w:rPr>
        <w:t>)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 v pripravljenosti, ki sta priučena in namenjena menjavi v primeru dopustov ali bolezni.</w:t>
      </w:r>
    </w:p>
    <w:bookmarkEnd w:id="5"/>
    <w:p w14:paraId="3E3034A3" w14:textId="7530DD61" w:rsidR="00A413A7" w:rsidRDefault="00A413A7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FB6BBF0" w14:textId="77777777" w:rsidR="00AD5407" w:rsidRPr="00AD5407" w:rsidRDefault="00AD5407" w:rsidP="00AD54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Naročnik lahko s planom varovanja določi drugačen režim in obseg varovanja. Na primer drugačno frekvenco obhodov, kot tudi čase in število obhodov. Prav tako lahko s planom varovanja dodeli morebitne drugačne naloge v skladu z veljavno zakonodajo.</w:t>
      </w:r>
    </w:p>
    <w:p w14:paraId="6EA9B5F7" w14:textId="77777777" w:rsidR="00AD5407" w:rsidRDefault="00AD5407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250E16D" w14:textId="77777777" w:rsidR="00513376" w:rsidRPr="00092BF0" w:rsidRDefault="00513376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98BCD2F" w14:textId="158425DA" w:rsidR="00092BF0" w:rsidRPr="0021767D" w:rsidRDefault="00A91718" w:rsidP="00A70772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/>
          <w:lang w:val="sl-SI"/>
        </w:rPr>
      </w:pPr>
      <w:r w:rsidRPr="0021767D">
        <w:rPr>
          <w:rFonts w:ascii="Verdana" w:hAnsi="Verdana"/>
          <w:b/>
          <w:lang w:val="sl-SI"/>
        </w:rPr>
        <w:t xml:space="preserve">INTERVENCIJSKI ODZIVI IN </w:t>
      </w:r>
      <w:r w:rsidR="00092BF0" w:rsidRPr="0021767D">
        <w:rPr>
          <w:rFonts w:ascii="Verdana" w:hAnsi="Verdana"/>
          <w:b/>
          <w:lang w:val="sl-SI"/>
        </w:rPr>
        <w:t>OBHODNO VAROVANJE</w:t>
      </w:r>
    </w:p>
    <w:p w14:paraId="037A5001" w14:textId="0E6346BC" w:rsidR="00092BF0" w:rsidRDefault="00092BF0" w:rsidP="00720D9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5B87B06" w14:textId="11571A2F" w:rsidR="00A91718" w:rsidRPr="00121452" w:rsidRDefault="00121946" w:rsidP="00A91718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121452">
        <w:rPr>
          <w:rFonts w:ascii="Verdana" w:hAnsi="Verdana"/>
          <w:b/>
          <w:sz w:val="20"/>
          <w:szCs w:val="20"/>
          <w:u w:val="single"/>
          <w:lang w:val="sl-SI"/>
        </w:rPr>
        <w:t xml:space="preserve">2.1 </w:t>
      </w:r>
      <w:r w:rsidR="00A91718" w:rsidRPr="00121452">
        <w:rPr>
          <w:rFonts w:ascii="Verdana" w:hAnsi="Verdana"/>
          <w:b/>
          <w:sz w:val="20"/>
          <w:szCs w:val="20"/>
          <w:u w:val="single"/>
          <w:lang w:val="sl-SI"/>
        </w:rPr>
        <w:t>Intervencija</w:t>
      </w:r>
    </w:p>
    <w:p w14:paraId="21548067" w14:textId="77777777" w:rsidR="00A91718" w:rsidRDefault="00A91718" w:rsidP="00A91718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41CEC67C" w14:textId="0BD6A578" w:rsidR="00A91718" w:rsidRPr="00720D99" w:rsidRDefault="00A91718" w:rsidP="0001712C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D40B6B">
        <w:rPr>
          <w:rFonts w:ascii="Verdana" w:hAnsi="Verdana"/>
          <w:bCs/>
          <w:sz w:val="20"/>
          <w:szCs w:val="20"/>
          <w:lang w:val="sl-SI"/>
        </w:rPr>
        <w:t xml:space="preserve">Naloge </w:t>
      </w:r>
      <w:r w:rsidR="00121946">
        <w:rPr>
          <w:rFonts w:ascii="Verdana" w:hAnsi="Verdana"/>
          <w:bCs/>
          <w:sz w:val="20"/>
          <w:szCs w:val="20"/>
          <w:lang w:val="sl-SI"/>
        </w:rPr>
        <w:t>intervencije</w:t>
      </w:r>
      <w:r w:rsidRPr="00D40B6B">
        <w:rPr>
          <w:rFonts w:ascii="Verdana" w:hAnsi="Verdana"/>
          <w:bCs/>
          <w:sz w:val="20"/>
          <w:szCs w:val="20"/>
          <w:lang w:val="sl-SI"/>
        </w:rPr>
        <w:t>:</w:t>
      </w:r>
    </w:p>
    <w:p w14:paraId="34A15F6F" w14:textId="71801EC6" w:rsidR="00A91718" w:rsidRDefault="00A91718" w:rsidP="00A91718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20D99">
        <w:rPr>
          <w:rFonts w:ascii="Verdana" w:hAnsi="Verdana"/>
          <w:sz w:val="20"/>
          <w:szCs w:val="20"/>
          <w:lang w:val="sl-SI"/>
        </w:rPr>
        <w:t xml:space="preserve">stalna pripravljenost in </w:t>
      </w:r>
      <w:r w:rsidR="0001712C" w:rsidRPr="0001712C">
        <w:rPr>
          <w:rFonts w:ascii="Verdana" w:hAnsi="Verdana"/>
          <w:sz w:val="20"/>
          <w:szCs w:val="20"/>
          <w:lang w:val="sl-SI"/>
        </w:rPr>
        <w:t xml:space="preserve">takojšnje ukrepanje VNC in intervencijske skupine izvajalca storitev </w:t>
      </w:r>
      <w:r w:rsidRPr="00720D99">
        <w:rPr>
          <w:rFonts w:ascii="Verdana" w:hAnsi="Verdana"/>
          <w:sz w:val="20"/>
          <w:szCs w:val="20"/>
          <w:lang w:val="sl-SI"/>
        </w:rPr>
        <w:t xml:space="preserve">v primerih </w:t>
      </w:r>
      <w:r w:rsidR="0001712C" w:rsidRPr="0001712C">
        <w:rPr>
          <w:rFonts w:ascii="Verdana" w:hAnsi="Verdana"/>
          <w:sz w:val="20"/>
          <w:szCs w:val="20"/>
          <w:lang w:val="sl-SI"/>
        </w:rPr>
        <w:t>izrednih dogodkov</w:t>
      </w:r>
      <w:r w:rsidR="0001712C">
        <w:rPr>
          <w:rFonts w:ascii="Verdana" w:hAnsi="Verdana"/>
          <w:sz w:val="20"/>
          <w:szCs w:val="20"/>
          <w:lang w:val="sl-SI"/>
        </w:rPr>
        <w:t xml:space="preserve"> (naravnih in drugih nesrečah), </w:t>
      </w:r>
      <w:r w:rsidRPr="00720D99">
        <w:rPr>
          <w:rFonts w:ascii="Verdana" w:hAnsi="Verdana"/>
          <w:sz w:val="20"/>
          <w:szCs w:val="20"/>
          <w:lang w:val="sl-SI"/>
        </w:rPr>
        <w:t>sprožitve protivlomnega ali protipožarnega alarma in učinkovito ukrepanje v najkrajšem možnem času, najkasneje pa v 15 minutah od sprejema signala;</w:t>
      </w:r>
    </w:p>
    <w:p w14:paraId="2DD6FDBE" w14:textId="77777777" w:rsidR="00A91718" w:rsidRPr="00720D99" w:rsidRDefault="00A91718" w:rsidP="00A91718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20D99">
        <w:rPr>
          <w:rFonts w:ascii="Verdana" w:hAnsi="Verdana"/>
          <w:sz w:val="20"/>
          <w:szCs w:val="20"/>
          <w:lang w:val="sl-SI"/>
        </w:rPr>
        <w:t>naloge in aktivnosti določene v požarnih redih ter požarnih načrtih in načrtih varovanja posameznih objektov in prostorov skladno z veljavnimi zakonskimi določili;</w:t>
      </w:r>
    </w:p>
    <w:p w14:paraId="4B943B9F" w14:textId="15F958E1" w:rsidR="008B10AF" w:rsidRPr="00B63180" w:rsidRDefault="008B10AF" w:rsidP="00B63180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B10AF">
        <w:rPr>
          <w:rFonts w:ascii="Verdana" w:hAnsi="Verdana"/>
          <w:sz w:val="20"/>
          <w:szCs w:val="20"/>
          <w:lang w:val="sl-SI"/>
        </w:rPr>
        <w:t>obveščanje policije in naročnika v primeru vloma, v primeru kaznivih ali namerno povzročenih škodnih dejanj</w:t>
      </w:r>
      <w:r>
        <w:rPr>
          <w:rFonts w:ascii="Verdana" w:hAnsi="Verdana"/>
          <w:sz w:val="20"/>
          <w:szCs w:val="20"/>
          <w:lang w:val="sl-SI"/>
        </w:rPr>
        <w:t>;</w:t>
      </w:r>
      <w:r w:rsidRPr="00B63180">
        <w:rPr>
          <w:rFonts w:ascii="Verdana" w:hAnsi="Verdana"/>
          <w:sz w:val="20"/>
          <w:szCs w:val="20"/>
          <w:lang w:val="sl-SI"/>
        </w:rPr>
        <w:t xml:space="preserve"> </w:t>
      </w:r>
    </w:p>
    <w:p w14:paraId="2E134B0E" w14:textId="35D439E7" w:rsidR="008B10AF" w:rsidRDefault="008B10AF" w:rsidP="00A91718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B10AF">
        <w:rPr>
          <w:rFonts w:ascii="Verdana" w:hAnsi="Verdana"/>
          <w:sz w:val="20"/>
          <w:szCs w:val="20"/>
          <w:lang w:val="sl-SI"/>
        </w:rPr>
        <w:t>v primeru požara</w:t>
      </w:r>
      <w:r>
        <w:rPr>
          <w:rFonts w:ascii="Verdana" w:hAnsi="Verdana"/>
          <w:sz w:val="20"/>
          <w:szCs w:val="20"/>
          <w:lang w:val="sl-SI"/>
        </w:rPr>
        <w:t xml:space="preserve">, </w:t>
      </w:r>
      <w:r w:rsidRPr="008B10AF">
        <w:rPr>
          <w:rFonts w:ascii="Verdana" w:hAnsi="Verdana"/>
          <w:sz w:val="20"/>
          <w:szCs w:val="20"/>
          <w:lang w:val="sl-SI"/>
        </w:rPr>
        <w:t>obveščanje centra za zaščito in reševanje</w:t>
      </w:r>
      <w:r>
        <w:rPr>
          <w:rFonts w:ascii="Verdana" w:hAnsi="Verdana"/>
          <w:sz w:val="20"/>
          <w:szCs w:val="20"/>
          <w:lang w:val="sl-SI"/>
        </w:rPr>
        <w:t xml:space="preserve">, </w:t>
      </w:r>
      <w:r w:rsidRPr="008B10AF">
        <w:rPr>
          <w:rFonts w:ascii="Verdana" w:hAnsi="Verdana"/>
          <w:sz w:val="20"/>
          <w:szCs w:val="20"/>
          <w:lang w:val="sl-SI"/>
        </w:rPr>
        <w:t>v kolikor slednjega ni mogoče pravočasno pogasiti s priročnimi gasilnimi sredstvi in napravami v objektu ter</w:t>
      </w:r>
      <w:r w:rsidR="0001712C">
        <w:rPr>
          <w:rFonts w:ascii="Verdana" w:hAnsi="Verdana"/>
          <w:sz w:val="20"/>
          <w:szCs w:val="20"/>
          <w:lang w:val="sl-SI"/>
        </w:rPr>
        <w:t xml:space="preserve"> obveščanje</w:t>
      </w:r>
      <w:r w:rsidRPr="008B10AF">
        <w:rPr>
          <w:rFonts w:ascii="Verdana" w:hAnsi="Verdana"/>
          <w:sz w:val="20"/>
          <w:szCs w:val="20"/>
          <w:lang w:val="sl-SI"/>
        </w:rPr>
        <w:t xml:space="preserve"> naročnika; </w:t>
      </w:r>
    </w:p>
    <w:p w14:paraId="3BAD1392" w14:textId="4423A984" w:rsidR="00A91718" w:rsidRPr="00D40B6B" w:rsidRDefault="00A91718" w:rsidP="00A91718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20D99">
        <w:rPr>
          <w:rFonts w:ascii="Verdana" w:hAnsi="Verdana"/>
          <w:sz w:val="20"/>
          <w:szCs w:val="20"/>
          <w:lang w:val="sl-SI"/>
        </w:rPr>
        <w:t>obveščanje naročnika neposredno ali preko VNC o vseh</w:t>
      </w:r>
      <w:r w:rsidR="00B63180">
        <w:rPr>
          <w:rFonts w:ascii="Verdana" w:hAnsi="Verdana"/>
          <w:sz w:val="20"/>
          <w:szCs w:val="20"/>
          <w:lang w:val="sl-SI"/>
        </w:rPr>
        <w:t xml:space="preserve"> zgoraj navedenih dogodkih</w:t>
      </w:r>
      <w:r w:rsidRPr="00720D99">
        <w:rPr>
          <w:rFonts w:ascii="Verdana" w:hAnsi="Verdana"/>
          <w:sz w:val="20"/>
          <w:szCs w:val="20"/>
          <w:lang w:val="sl-SI"/>
        </w:rPr>
        <w:t xml:space="preserve"> </w:t>
      </w:r>
    </w:p>
    <w:p w14:paraId="79D489F9" w14:textId="06DF1C2B" w:rsidR="00A91718" w:rsidRPr="00D40B6B" w:rsidRDefault="00A91718" w:rsidP="00A91718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40B6B">
        <w:rPr>
          <w:rFonts w:ascii="Verdana" w:hAnsi="Verdana"/>
          <w:sz w:val="20"/>
          <w:szCs w:val="20"/>
          <w:lang w:val="sl-SI"/>
        </w:rPr>
        <w:lastRenderedPageBreak/>
        <w:t xml:space="preserve">vklop/izklop alarmnih sistemov </w:t>
      </w:r>
      <w:r w:rsidR="0089680D">
        <w:rPr>
          <w:rFonts w:ascii="Verdana" w:hAnsi="Verdana"/>
          <w:sz w:val="20"/>
          <w:szCs w:val="20"/>
          <w:lang w:val="sl-SI"/>
        </w:rPr>
        <w:t xml:space="preserve"> po naročilu </w:t>
      </w:r>
      <w:r w:rsidRPr="00D40B6B">
        <w:rPr>
          <w:rFonts w:ascii="Verdana" w:hAnsi="Verdana"/>
          <w:sz w:val="20"/>
          <w:szCs w:val="20"/>
          <w:lang w:val="sl-SI"/>
        </w:rPr>
        <w:t>naročnika v posameznih objektih in prostorih;</w:t>
      </w:r>
    </w:p>
    <w:p w14:paraId="6D74C026" w14:textId="04012A9D" w:rsidR="0001712C" w:rsidRPr="0001712C" w:rsidRDefault="0001712C" w:rsidP="0001712C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1712C">
        <w:rPr>
          <w:rFonts w:ascii="Verdana" w:hAnsi="Verdana"/>
          <w:sz w:val="20"/>
          <w:szCs w:val="20"/>
          <w:lang w:val="sl-SI"/>
        </w:rPr>
        <w:t xml:space="preserve">takojšnje ukrepanje, </w:t>
      </w:r>
      <w:r w:rsidR="0089680D">
        <w:rPr>
          <w:rFonts w:ascii="Verdana" w:hAnsi="Verdana"/>
          <w:sz w:val="20"/>
          <w:szCs w:val="20"/>
          <w:lang w:val="sl-SI"/>
        </w:rPr>
        <w:t xml:space="preserve">v primeru </w:t>
      </w:r>
      <w:r w:rsidRPr="0001712C">
        <w:rPr>
          <w:rFonts w:ascii="Verdana" w:hAnsi="Verdana"/>
          <w:sz w:val="20"/>
          <w:szCs w:val="20"/>
          <w:lang w:val="sl-SI"/>
        </w:rPr>
        <w:t xml:space="preserve"> ujete</w:t>
      </w:r>
      <w:r w:rsidR="0089680D">
        <w:rPr>
          <w:rFonts w:ascii="Verdana" w:hAnsi="Verdana"/>
          <w:sz w:val="20"/>
          <w:szCs w:val="20"/>
          <w:lang w:val="sl-SI"/>
        </w:rPr>
        <w:t xml:space="preserve"> osebe </w:t>
      </w:r>
      <w:r w:rsidRPr="0001712C">
        <w:rPr>
          <w:rFonts w:ascii="Verdana" w:hAnsi="Verdana"/>
          <w:sz w:val="20"/>
          <w:szCs w:val="20"/>
          <w:lang w:val="sl-SI"/>
        </w:rPr>
        <w:t xml:space="preserve"> v dvigalu</w:t>
      </w:r>
      <w:r w:rsidR="0089680D">
        <w:rPr>
          <w:rFonts w:ascii="Verdana" w:hAnsi="Verdana"/>
          <w:sz w:val="20"/>
          <w:szCs w:val="20"/>
          <w:lang w:val="sl-SI"/>
        </w:rPr>
        <w:t xml:space="preserve">, da se jo </w:t>
      </w:r>
      <w:r w:rsidRPr="0001712C">
        <w:rPr>
          <w:rFonts w:ascii="Verdana" w:hAnsi="Verdana"/>
          <w:sz w:val="20"/>
          <w:szCs w:val="20"/>
          <w:lang w:val="sl-SI"/>
        </w:rPr>
        <w:t xml:space="preserve"> reši v najkrajšem možnem času skladno z veljavno zakonodajo in pravili stroke ter reševanje oseb ujetih v dvigalu;</w:t>
      </w:r>
    </w:p>
    <w:p w14:paraId="7777FF84" w14:textId="3BCC6AD4" w:rsidR="00A257EC" w:rsidRDefault="00A257EC" w:rsidP="00A257EC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1712C">
        <w:rPr>
          <w:rFonts w:ascii="Verdana" w:hAnsi="Verdana"/>
          <w:sz w:val="20"/>
          <w:szCs w:val="20"/>
          <w:lang w:val="sl-SI"/>
        </w:rPr>
        <w:t>neprekinjeno dežurstvo in zagotavljanje stalne dvosmerne govorne komunikacije z osebami ujetimi v dvigalu.</w:t>
      </w:r>
    </w:p>
    <w:p w14:paraId="2C2B1DC9" w14:textId="5475D130" w:rsidR="0089680D" w:rsidRDefault="0089680D" w:rsidP="0089680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712BA" w14:textId="67B8AA7A" w:rsidR="0089680D" w:rsidRDefault="0089680D" w:rsidP="0089680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Reševanje iz dvigal se izvaja na naslednjih lokacijah:</w:t>
      </w:r>
    </w:p>
    <w:p w14:paraId="327105F4" w14:textId="161E0126" w:rsidR="0089680D" w:rsidRDefault="0089680D" w:rsidP="0089680D">
      <w:pPr>
        <w:pStyle w:val="Odstavekseznama"/>
        <w:numPr>
          <w:ilvl w:val="0"/>
          <w:numId w:val="2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9680D">
        <w:rPr>
          <w:rFonts w:ascii="Verdana" w:hAnsi="Verdana"/>
          <w:sz w:val="20"/>
          <w:szCs w:val="20"/>
          <w:lang w:val="sl-SI"/>
        </w:rPr>
        <w:t>Korytkova 2</w:t>
      </w:r>
      <w:r>
        <w:rPr>
          <w:rFonts w:ascii="Verdana" w:hAnsi="Verdana"/>
          <w:sz w:val="20"/>
          <w:szCs w:val="20"/>
          <w:lang w:val="sl-SI"/>
        </w:rPr>
        <w:t xml:space="preserve"> (3 dvigala)</w:t>
      </w:r>
    </w:p>
    <w:p w14:paraId="181ECDEF" w14:textId="547435CE" w:rsidR="0089680D" w:rsidRDefault="0089680D" w:rsidP="0089680D">
      <w:pPr>
        <w:pStyle w:val="Odstavekseznama"/>
        <w:numPr>
          <w:ilvl w:val="0"/>
          <w:numId w:val="2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Zaloška 4</w:t>
      </w:r>
      <w:r w:rsidR="00334356">
        <w:rPr>
          <w:rFonts w:ascii="Verdana" w:hAnsi="Verdana"/>
          <w:sz w:val="20"/>
          <w:szCs w:val="20"/>
          <w:lang w:val="sl-SI"/>
        </w:rPr>
        <w:t xml:space="preserve"> - </w:t>
      </w:r>
      <w:r>
        <w:rPr>
          <w:rFonts w:ascii="Verdana" w:hAnsi="Verdana"/>
          <w:sz w:val="20"/>
          <w:szCs w:val="20"/>
          <w:lang w:val="sl-SI"/>
        </w:rPr>
        <w:t xml:space="preserve"> Inštitut za mikrobiologijo in imunologijo (</w:t>
      </w:r>
      <w:r w:rsidR="00334356">
        <w:rPr>
          <w:rFonts w:ascii="Verdana" w:hAnsi="Verdana"/>
          <w:sz w:val="20"/>
          <w:szCs w:val="20"/>
          <w:lang w:val="sl-SI"/>
        </w:rPr>
        <w:t>1 dvigalo)</w:t>
      </w:r>
    </w:p>
    <w:p w14:paraId="0940F050" w14:textId="2C5152A1" w:rsidR="00334356" w:rsidRDefault="00334356" w:rsidP="0089680D">
      <w:pPr>
        <w:pStyle w:val="Odstavekseznama"/>
        <w:numPr>
          <w:ilvl w:val="0"/>
          <w:numId w:val="2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Zaloška 4 – Medicinsko eksperimentalni center (MEC) (1 dvigalo)</w:t>
      </w:r>
    </w:p>
    <w:p w14:paraId="475CAD25" w14:textId="46DBBB1C" w:rsidR="00855A30" w:rsidRDefault="00334356" w:rsidP="0089680D">
      <w:pPr>
        <w:pStyle w:val="Odstavekseznama"/>
        <w:numPr>
          <w:ilvl w:val="0"/>
          <w:numId w:val="22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Vrazov trg 2 – novi prizidek (1 dvigalo)</w:t>
      </w:r>
    </w:p>
    <w:p w14:paraId="76A60C17" w14:textId="1646CD7F" w:rsidR="00334356" w:rsidRDefault="00334356" w:rsidP="0033435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5463A02" w14:textId="23F38E50" w:rsidR="00334356" w:rsidRDefault="00334356" w:rsidP="0033435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Intervencijski odziv vključuje prihod </w:t>
      </w:r>
      <w:proofErr w:type="spellStart"/>
      <w:r>
        <w:rPr>
          <w:rFonts w:ascii="Verdana" w:hAnsi="Verdana"/>
          <w:sz w:val="20"/>
          <w:szCs w:val="20"/>
          <w:lang w:val="sl-SI"/>
        </w:rPr>
        <w:t>interventa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na lokacijo in  reševanje nastale situacije, zaradi katere je bil napoten na objekt</w:t>
      </w:r>
      <w:r w:rsidR="00473C85">
        <w:rPr>
          <w:rFonts w:ascii="Verdana" w:hAnsi="Verdana"/>
          <w:sz w:val="20"/>
          <w:szCs w:val="20"/>
          <w:lang w:val="sl-SI"/>
        </w:rPr>
        <w:t xml:space="preserve"> (vlom, požar, reševanje iz dvigala)</w:t>
      </w:r>
      <w:r>
        <w:rPr>
          <w:rFonts w:ascii="Verdana" w:hAnsi="Verdana"/>
          <w:sz w:val="20"/>
          <w:szCs w:val="20"/>
          <w:lang w:val="sl-SI"/>
        </w:rPr>
        <w:t xml:space="preserve">.  </w:t>
      </w:r>
      <w:r w:rsidR="00473C85">
        <w:rPr>
          <w:rFonts w:ascii="Verdana" w:hAnsi="Verdana"/>
          <w:sz w:val="20"/>
          <w:szCs w:val="20"/>
          <w:lang w:val="sl-SI"/>
        </w:rPr>
        <w:t xml:space="preserve">To se ovrednoti kot </w:t>
      </w:r>
      <w:r>
        <w:rPr>
          <w:rFonts w:ascii="Verdana" w:hAnsi="Verdana"/>
          <w:sz w:val="20"/>
          <w:szCs w:val="20"/>
          <w:lang w:val="sl-SI"/>
        </w:rPr>
        <w:t xml:space="preserve"> prvo uro intervencije. Vsaka naslednja ura v kolikor </w:t>
      </w:r>
      <w:r w:rsidR="00473C85">
        <w:rPr>
          <w:rFonts w:ascii="Verdana" w:hAnsi="Verdana"/>
          <w:sz w:val="20"/>
          <w:szCs w:val="20"/>
          <w:lang w:val="sl-SI"/>
        </w:rPr>
        <w:t>bo</w:t>
      </w:r>
      <w:r>
        <w:rPr>
          <w:rFonts w:ascii="Verdana" w:hAnsi="Verdana"/>
          <w:sz w:val="20"/>
          <w:szCs w:val="20"/>
          <w:lang w:val="sl-SI"/>
        </w:rPr>
        <w:t xml:space="preserve"> potrebna (npr. nadzor </w:t>
      </w:r>
      <w:proofErr w:type="spellStart"/>
      <w:r>
        <w:rPr>
          <w:rFonts w:ascii="Verdana" w:hAnsi="Verdana"/>
          <w:sz w:val="20"/>
          <w:szCs w:val="20"/>
          <w:lang w:val="sl-SI"/>
        </w:rPr>
        <w:t>interventa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preko noči zaradi poškodovanega pritličnega okna ali vhodnih vrat ali vrat v posamezno enoto</w:t>
      </w:r>
      <w:r w:rsidR="00473C85">
        <w:rPr>
          <w:rFonts w:ascii="Verdana" w:hAnsi="Verdana"/>
          <w:sz w:val="20"/>
          <w:szCs w:val="20"/>
          <w:lang w:val="sl-SI"/>
        </w:rPr>
        <w:t>)</w:t>
      </w:r>
      <w:r>
        <w:rPr>
          <w:rFonts w:ascii="Verdana" w:hAnsi="Verdana"/>
          <w:sz w:val="20"/>
          <w:szCs w:val="20"/>
          <w:lang w:val="sl-SI"/>
        </w:rPr>
        <w:t xml:space="preserve"> se zaračuna dodatno po postavki, ki je predvidena za fizično varovanje</w:t>
      </w:r>
      <w:r w:rsidR="00473C85">
        <w:rPr>
          <w:rFonts w:ascii="Verdana" w:hAnsi="Verdana"/>
          <w:sz w:val="20"/>
          <w:szCs w:val="20"/>
          <w:lang w:val="sl-SI"/>
        </w:rPr>
        <w:t xml:space="preserve"> in mora biti naročena in odobrena s strani naročnika</w:t>
      </w:r>
      <w:r>
        <w:rPr>
          <w:rFonts w:ascii="Verdana" w:hAnsi="Verdana"/>
          <w:sz w:val="20"/>
          <w:szCs w:val="20"/>
          <w:lang w:val="sl-SI"/>
        </w:rPr>
        <w:t xml:space="preserve">. </w:t>
      </w:r>
    </w:p>
    <w:p w14:paraId="6B69D25F" w14:textId="53BD3737" w:rsidR="00A91718" w:rsidRDefault="00A91718" w:rsidP="00CA110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2D2930" w14:textId="68B70465" w:rsidR="00121946" w:rsidRDefault="00121946" w:rsidP="00121452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</w:t>
      </w:r>
      <w:r w:rsidRPr="00092BF0">
        <w:rPr>
          <w:rFonts w:ascii="Verdana" w:hAnsi="Verdana"/>
          <w:sz w:val="20"/>
          <w:szCs w:val="20"/>
          <w:lang w:val="sl-SI"/>
        </w:rPr>
        <w:t xml:space="preserve">ntervencijsko varovanje se bo izvajalo </w:t>
      </w:r>
      <w:r w:rsidR="00217264">
        <w:rPr>
          <w:rFonts w:ascii="Verdana" w:hAnsi="Verdana"/>
          <w:sz w:val="20"/>
          <w:szCs w:val="20"/>
          <w:lang w:val="sl-SI"/>
        </w:rPr>
        <w:t xml:space="preserve">na </w:t>
      </w:r>
      <w:r w:rsidRPr="00092BF0">
        <w:rPr>
          <w:rFonts w:ascii="Verdana" w:hAnsi="Verdana"/>
          <w:sz w:val="20"/>
          <w:szCs w:val="20"/>
          <w:lang w:val="sl-SI"/>
        </w:rPr>
        <w:t>objektih UL MF</w:t>
      </w:r>
      <w:r w:rsidR="006038A8">
        <w:rPr>
          <w:rFonts w:ascii="Verdana" w:hAnsi="Verdana"/>
          <w:sz w:val="20"/>
          <w:szCs w:val="20"/>
          <w:lang w:val="sl-SI"/>
        </w:rPr>
        <w:t>:</w:t>
      </w:r>
    </w:p>
    <w:p w14:paraId="22D225EB" w14:textId="77777777" w:rsidR="006038A8" w:rsidRPr="00092BF0" w:rsidRDefault="006038A8" w:rsidP="006038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VRAZOV TRG 2</w:t>
      </w:r>
    </w:p>
    <w:p w14:paraId="73057F83" w14:textId="77777777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Tajništvo,  Centralna medicinska knjižnica, Inštitut za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biostatistiko</w:t>
      </w:r>
      <w:proofErr w:type="spellEnd"/>
      <w:r w:rsidRPr="00092BF0">
        <w:rPr>
          <w:rFonts w:ascii="Verdana" w:hAnsi="Verdana"/>
          <w:sz w:val="20"/>
          <w:szCs w:val="20"/>
          <w:lang w:val="sl-SI"/>
        </w:rPr>
        <w:t xml:space="preserve"> in medicinsko informatiko</w:t>
      </w:r>
    </w:p>
    <w:p w14:paraId="34F9A7F2" w14:textId="77777777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Računovodstvo 1.in 2.nad., Inštitut za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biostatistiko</w:t>
      </w:r>
      <w:proofErr w:type="spellEnd"/>
      <w:r w:rsidRPr="00092BF0">
        <w:rPr>
          <w:rFonts w:ascii="Verdana" w:hAnsi="Verdana"/>
          <w:sz w:val="20"/>
          <w:szCs w:val="20"/>
          <w:lang w:val="sl-SI"/>
        </w:rPr>
        <w:t xml:space="preserve"> in medicinsko informatiko- predavalnica pritličje in 2.nad.,</w:t>
      </w:r>
    </w:p>
    <w:p w14:paraId="68ACC35B" w14:textId="77777777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Seminarji pritličje, CKF pisarne- pritličje,</w:t>
      </w:r>
    </w:p>
    <w:p w14:paraId="46CF6F19" w14:textId="3AD7B34B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Novi prizidek – Inštitut za biologijo celice – klet in pritličje, Inštitut za biokemijo</w:t>
      </w:r>
      <w:r>
        <w:rPr>
          <w:rFonts w:ascii="Verdana" w:hAnsi="Verdana"/>
          <w:sz w:val="20"/>
          <w:szCs w:val="20"/>
          <w:lang w:val="sl-SI"/>
        </w:rPr>
        <w:t xml:space="preserve"> in molekularno genetiko</w:t>
      </w:r>
      <w:r w:rsidRPr="00092BF0">
        <w:rPr>
          <w:rFonts w:ascii="Verdana" w:hAnsi="Verdana"/>
          <w:sz w:val="20"/>
          <w:szCs w:val="20"/>
          <w:lang w:val="sl-SI"/>
        </w:rPr>
        <w:t xml:space="preserve"> -1 in 2 nad.</w:t>
      </w:r>
    </w:p>
    <w:p w14:paraId="1EE5E149" w14:textId="70600B79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biokemijo</w:t>
      </w:r>
      <w:r>
        <w:rPr>
          <w:rFonts w:ascii="Verdana" w:hAnsi="Verdana"/>
          <w:sz w:val="20"/>
          <w:szCs w:val="20"/>
          <w:lang w:val="sl-SI"/>
        </w:rPr>
        <w:t xml:space="preserve"> in molekularno genetiko</w:t>
      </w:r>
      <w:r w:rsidRPr="00092BF0">
        <w:rPr>
          <w:rFonts w:ascii="Verdana" w:hAnsi="Verdana"/>
          <w:sz w:val="20"/>
          <w:szCs w:val="20"/>
          <w:lang w:val="sl-SI"/>
        </w:rPr>
        <w:t xml:space="preserve"> – medicinski center za molekularno biologijo – pritličje desno</w:t>
      </w:r>
    </w:p>
    <w:p w14:paraId="740060C5" w14:textId="364B313A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biokemijo</w:t>
      </w:r>
      <w:r>
        <w:rPr>
          <w:rFonts w:ascii="Verdana" w:hAnsi="Verdana"/>
          <w:sz w:val="20"/>
          <w:szCs w:val="20"/>
          <w:lang w:val="sl-SI"/>
        </w:rPr>
        <w:t xml:space="preserve"> in molekularno genetiko</w:t>
      </w:r>
      <w:r w:rsidRPr="00092BF0">
        <w:rPr>
          <w:rFonts w:ascii="Verdana" w:hAnsi="Verdana"/>
          <w:sz w:val="20"/>
          <w:szCs w:val="20"/>
          <w:lang w:val="sl-SI"/>
        </w:rPr>
        <w:t xml:space="preserve"> – laboratorij za farmakogenetiko – pritličje levo</w:t>
      </w:r>
    </w:p>
    <w:p w14:paraId="4D8D48B2" w14:textId="77777777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mikrobiologijo in imunologijo (IMI), arhivi, študentski prostori SIDSIC</w:t>
      </w:r>
    </w:p>
    <w:p w14:paraId="402ABA7E" w14:textId="77777777" w:rsidR="006038A8" w:rsidRPr="00092BF0" w:rsidRDefault="006038A8" w:rsidP="006038A8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biofiziko 1.nad in predavalnica</w:t>
      </w:r>
    </w:p>
    <w:p w14:paraId="424147D8" w14:textId="77777777" w:rsidR="006038A8" w:rsidRPr="00092BF0" w:rsidRDefault="006038A8" w:rsidP="006038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D6DFBAA" w14:textId="77777777" w:rsidR="006038A8" w:rsidRPr="00092BF0" w:rsidRDefault="006038A8" w:rsidP="006038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KORYTKOVA 2</w:t>
      </w:r>
    </w:p>
    <w:p w14:paraId="5F5C8C90" w14:textId="77777777" w:rsidR="006038A8" w:rsidRPr="00092BF0" w:rsidRDefault="006038A8" w:rsidP="006038A8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Vzdrževalci, predavalnice, projekcija, Simulacijski center, Inštitut za anatomijo, Inštitut za histologijo - pritličje</w:t>
      </w:r>
    </w:p>
    <w:p w14:paraId="7C89480D" w14:textId="77777777" w:rsidR="006038A8" w:rsidRPr="00092BF0" w:rsidRDefault="006038A8" w:rsidP="006038A8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Medicinski razgledi, DŠMS, Mednarodna pisarna, SIDSIC, bife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Mandibula</w:t>
      </w:r>
      <w:proofErr w:type="spellEnd"/>
      <w:r w:rsidRPr="00092BF0">
        <w:rPr>
          <w:rFonts w:ascii="Verdana" w:hAnsi="Verdana"/>
          <w:sz w:val="20"/>
          <w:szCs w:val="20"/>
          <w:lang w:val="sl-SI"/>
        </w:rPr>
        <w:t xml:space="preserve"> –pritličje,</w:t>
      </w:r>
    </w:p>
    <w:p w14:paraId="399E0F76" w14:textId="77777777" w:rsidR="006038A8" w:rsidRPr="00092BF0" w:rsidRDefault="006038A8" w:rsidP="006038A8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farmakologijo in eksperimentalno toksikologijo 4.nad.</w:t>
      </w:r>
    </w:p>
    <w:p w14:paraId="7FC3FBB4" w14:textId="77777777" w:rsidR="006038A8" w:rsidRPr="00092BF0" w:rsidRDefault="006038A8" w:rsidP="006038A8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Inštitut za mikrobiologijo in imunologijo 5.nad. </w:t>
      </w:r>
    </w:p>
    <w:p w14:paraId="1C9C206E" w14:textId="77777777" w:rsidR="006038A8" w:rsidRPr="00092BF0" w:rsidRDefault="006038A8" w:rsidP="006038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C94CF23" w14:textId="77777777" w:rsidR="006038A8" w:rsidRPr="00092BF0" w:rsidRDefault="006038A8" w:rsidP="006038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ZALOŠKA 4</w:t>
      </w:r>
    </w:p>
    <w:p w14:paraId="63DB4DE0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mikrobiologijo in imunologijo – arhiv klet (objekt Katedre za javno zdravje),</w:t>
      </w:r>
    </w:p>
    <w:p w14:paraId="6F47743F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mikrobiologijo in imunologijo – uprava, katedra, server</w:t>
      </w:r>
    </w:p>
    <w:p w14:paraId="234387FB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mikrobiologijo in imunologijo - virologija</w:t>
      </w:r>
    </w:p>
    <w:p w14:paraId="70C45BA8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mikrobiologijo in imunologijo – hladilniki (v objektu Telesne vzgoje)</w:t>
      </w:r>
    </w:p>
    <w:p w14:paraId="37FD3411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Inštitut za fiziologijo </w:t>
      </w:r>
    </w:p>
    <w:p w14:paraId="07C349B8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Center za klinično fiziologijo – MR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tomograf</w:t>
      </w:r>
      <w:proofErr w:type="spellEnd"/>
    </w:p>
    <w:p w14:paraId="69EFCDA4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patologijo – prionski laboratorij</w:t>
      </w:r>
    </w:p>
    <w:p w14:paraId="2FB0F674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patologijo – medicinsko eksperimentalni center (MEC)- pritličje</w:t>
      </w:r>
    </w:p>
    <w:p w14:paraId="32EB8CDE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patologijo – oddelek za molekularno genetiko 1.nad.</w:t>
      </w:r>
    </w:p>
    <w:p w14:paraId="1187FA7E" w14:textId="2D11F2BC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biokemijo</w:t>
      </w:r>
      <w:r>
        <w:rPr>
          <w:rFonts w:ascii="Verdana" w:hAnsi="Verdana"/>
          <w:sz w:val="20"/>
          <w:szCs w:val="20"/>
          <w:lang w:val="sl-SI"/>
        </w:rPr>
        <w:t xml:space="preserve"> in molekularno genetiko</w:t>
      </w:r>
      <w:r w:rsidRPr="00092BF0">
        <w:rPr>
          <w:rFonts w:ascii="Verdana" w:hAnsi="Verdana"/>
          <w:sz w:val="20"/>
          <w:szCs w:val="20"/>
          <w:lang w:val="sl-SI"/>
        </w:rPr>
        <w:t xml:space="preserve"> – center za funkcijsko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genomiko</w:t>
      </w:r>
      <w:proofErr w:type="spellEnd"/>
      <w:r w:rsidRPr="00092BF0">
        <w:rPr>
          <w:rFonts w:ascii="Verdana" w:hAnsi="Verdana"/>
          <w:sz w:val="20"/>
          <w:szCs w:val="20"/>
          <w:lang w:val="sl-SI"/>
        </w:rPr>
        <w:t xml:space="preserve"> in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biočipe</w:t>
      </w:r>
      <w:proofErr w:type="spellEnd"/>
    </w:p>
    <w:p w14:paraId="28A15F15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Objekt Lesena predavalnica</w:t>
      </w:r>
    </w:p>
    <w:p w14:paraId="51C98205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Katedra za javno zdravje</w:t>
      </w:r>
    </w:p>
    <w:p w14:paraId="3A8DC80B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Objekt telesne vzgoje</w:t>
      </w:r>
    </w:p>
    <w:p w14:paraId="6C4019BF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lastRenderedPageBreak/>
        <w:t>Inštitut za patološko fiziologijo – stari del</w:t>
      </w:r>
    </w:p>
    <w:p w14:paraId="7228A6B9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patološko fiziologijo – novi del</w:t>
      </w:r>
    </w:p>
    <w:p w14:paraId="1C910E9B" w14:textId="77777777" w:rsidR="006038A8" w:rsidRPr="00092BF0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Inštitut za patološko fiziologijo – pomožni objekt</w:t>
      </w:r>
    </w:p>
    <w:p w14:paraId="03EA0C7B" w14:textId="7DAC4925" w:rsidR="006038A8" w:rsidRDefault="006038A8" w:rsidP="006038A8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Center za razvojno </w:t>
      </w:r>
      <w:proofErr w:type="spellStart"/>
      <w:r w:rsidRPr="00092BF0">
        <w:rPr>
          <w:rFonts w:ascii="Verdana" w:hAnsi="Verdana"/>
          <w:sz w:val="20"/>
          <w:szCs w:val="20"/>
          <w:lang w:val="sl-SI"/>
        </w:rPr>
        <w:t>nevroznanost</w:t>
      </w:r>
      <w:proofErr w:type="spellEnd"/>
    </w:p>
    <w:p w14:paraId="5976E49C" w14:textId="77777777" w:rsidR="00121946" w:rsidRDefault="00121946" w:rsidP="00CA110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4C78716" w14:textId="7F268160" w:rsidR="00CA1107" w:rsidRDefault="00121946" w:rsidP="0012194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u w:val="single"/>
          <w:lang w:val="sl-SI"/>
        </w:rPr>
        <w:t xml:space="preserve">2.2 </w:t>
      </w:r>
      <w:r w:rsidR="00CA1107" w:rsidRPr="00121946">
        <w:rPr>
          <w:rFonts w:ascii="Verdana" w:hAnsi="Verdana"/>
          <w:b/>
          <w:bCs/>
          <w:sz w:val="20"/>
          <w:szCs w:val="20"/>
          <w:u w:val="single"/>
          <w:lang w:val="sl-SI"/>
        </w:rPr>
        <w:t>Obhodno varovanje</w:t>
      </w:r>
    </w:p>
    <w:p w14:paraId="3A845B4B" w14:textId="77777777" w:rsidR="00121946" w:rsidRPr="00092BF0" w:rsidRDefault="00121946" w:rsidP="0012194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077E33" w14:textId="27A1FA09" w:rsidR="00121946" w:rsidRPr="00121946" w:rsidRDefault="00121946" w:rsidP="0012194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Obhodno varovanje obsega:</w:t>
      </w:r>
    </w:p>
    <w:p w14:paraId="601DC4A2" w14:textId="137D94AC" w:rsidR="003F5C01" w:rsidRDefault="003F5C01" w:rsidP="003F5C01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40B6B">
        <w:rPr>
          <w:rFonts w:ascii="Verdana" w:hAnsi="Verdana"/>
          <w:sz w:val="20"/>
          <w:szCs w:val="20"/>
          <w:lang w:val="sl-SI"/>
        </w:rPr>
        <w:t>redn</w:t>
      </w:r>
      <w:r>
        <w:rPr>
          <w:rFonts w:ascii="Verdana" w:hAnsi="Verdana"/>
          <w:sz w:val="20"/>
          <w:szCs w:val="20"/>
          <w:lang w:val="sl-SI"/>
        </w:rPr>
        <w:t>e</w:t>
      </w:r>
      <w:r w:rsidRPr="00D40B6B">
        <w:rPr>
          <w:rFonts w:ascii="Verdana" w:hAnsi="Verdana"/>
          <w:sz w:val="20"/>
          <w:szCs w:val="20"/>
          <w:lang w:val="sl-SI"/>
        </w:rPr>
        <w:t xml:space="preserve"> obhod</w:t>
      </w:r>
      <w:r>
        <w:rPr>
          <w:rFonts w:ascii="Verdana" w:hAnsi="Verdana"/>
          <w:sz w:val="20"/>
          <w:szCs w:val="20"/>
          <w:lang w:val="sl-SI"/>
        </w:rPr>
        <w:t>e</w:t>
      </w:r>
      <w:r w:rsidRPr="00D40B6B">
        <w:rPr>
          <w:rFonts w:ascii="Verdana" w:hAnsi="Verdana"/>
          <w:sz w:val="20"/>
          <w:szCs w:val="20"/>
          <w:lang w:val="sl-SI"/>
        </w:rPr>
        <w:t xml:space="preserve"> naročnikovih objektov na vseh lokacijah v skladu z načrtom varovanja oz. planom varovanja. Zaradi morebitne varnostne problematike se lahko režim obhodov spremeni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4596091F" w14:textId="05D2233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izvajanje zunanjih obhodov  in pregled objektov, </w:t>
      </w:r>
    </w:p>
    <w:p w14:paraId="27E8B198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prepoznavanje varnostne  ogroženosti, požarne nevarnosti in preteče škode, </w:t>
      </w:r>
    </w:p>
    <w:p w14:paraId="24F1EB10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prepoznavanje sumljivega stanja in spremembe na varovanih območjih, objektih in premoženju,</w:t>
      </w:r>
    </w:p>
    <w:p w14:paraId="6FD38C4B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izvedba prvih nujnih ukrepov ob zaznavi požara ali  izliva vode v objetih,</w:t>
      </w:r>
    </w:p>
    <w:p w14:paraId="21B9FE07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obveščanje nadrejenih, varnostno nadzornega centra, reševalne službe, </w:t>
      </w:r>
    </w:p>
    <w:p w14:paraId="775311DB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gašenje začetnih požarov, </w:t>
      </w:r>
    </w:p>
    <w:p w14:paraId="48E0EB0E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obvladovanje ukrepov prve pomoči, </w:t>
      </w:r>
    </w:p>
    <w:p w14:paraId="77A65285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zavarovanje kraja dogodka, </w:t>
      </w:r>
    </w:p>
    <w:p w14:paraId="42B8C1BC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prepoznavanje sledov kaznivih dejanj in zavarovanje le teh, </w:t>
      </w:r>
    </w:p>
    <w:p w14:paraId="44ED283B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izvedba prvih nujnih ukrepov po zaznavi kaznivega dejanja ali dogodka, </w:t>
      </w:r>
    </w:p>
    <w:p w14:paraId="592D3E97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obvladovanje komunikacije in postopkov z osebami, ki jih varnostnik obhodnik najde na varovanem območju ali objektu,</w:t>
      </w:r>
    </w:p>
    <w:p w14:paraId="37C71AEC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upravljanje alarmne, protipožarne in druge varnostne naprave in sisteme v skladu s požarnim načrtom in redom,</w:t>
      </w:r>
    </w:p>
    <w:p w14:paraId="6C609112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uporaba naprave in sredstva za tehnično varovanje,</w:t>
      </w:r>
    </w:p>
    <w:p w14:paraId="4FAA485D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obvladovanje rokovanja z različnimi sredstvi in oblikami mehanske zaščite, </w:t>
      </w:r>
    </w:p>
    <w:p w14:paraId="52A6F61E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obvladovanje spretnosti samoobrambe in uporaba najmanjše potrebne sile,</w:t>
      </w:r>
    </w:p>
    <w:p w14:paraId="6A3CD109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v primeru uporabe sile mora izvajalec napisati poročilo in ga čim prej dostaviti pooblaščeni osebi naročnika,</w:t>
      </w:r>
    </w:p>
    <w:p w14:paraId="3A2C34F0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 xml:space="preserve">reagiranje na različne nevarnosti in ukrepanje v kriznih situacijah, </w:t>
      </w:r>
    </w:p>
    <w:p w14:paraId="4CF7BFE4" w14:textId="77777777" w:rsidR="00CA1107" w:rsidRPr="00092BF0" w:rsidRDefault="00CA1107" w:rsidP="00CA1107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poznavanje komunikacije v kriznih situacijah.</w:t>
      </w:r>
    </w:p>
    <w:p w14:paraId="2DDEE6EB" w14:textId="77777777" w:rsidR="00CA1107" w:rsidRDefault="00CA1107" w:rsidP="00092BF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04F99AC" w14:textId="40A0A8C8" w:rsidR="00CA1107" w:rsidRPr="00092BF0" w:rsidRDefault="00CA1107" w:rsidP="00121452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Obhodno varovanje se bo izvajalo na naslednjih objektih UL MF:</w:t>
      </w:r>
    </w:p>
    <w:p w14:paraId="48C7413D" w14:textId="76D3DD37" w:rsidR="00CA1107" w:rsidRPr="00092BF0" w:rsidRDefault="0051368C" w:rsidP="00CA1107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Vrazov trg 2 - 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Dekanat, Centralna medicinska knjižnica, Inštitut za </w:t>
      </w:r>
      <w:proofErr w:type="spellStart"/>
      <w:r w:rsidR="00CA1107" w:rsidRPr="00092BF0">
        <w:rPr>
          <w:rFonts w:ascii="Verdana" w:hAnsi="Verdana"/>
          <w:sz w:val="20"/>
          <w:szCs w:val="20"/>
          <w:lang w:val="sl-SI"/>
        </w:rPr>
        <w:t>biostatistiko</w:t>
      </w:r>
      <w:proofErr w:type="spellEnd"/>
      <w:r w:rsidR="00CA1107" w:rsidRPr="00092BF0">
        <w:rPr>
          <w:rFonts w:ascii="Verdana" w:hAnsi="Verdana"/>
          <w:sz w:val="20"/>
          <w:szCs w:val="20"/>
          <w:lang w:val="sl-SI"/>
        </w:rPr>
        <w:t xml:space="preserve"> in medicinsko informatiko</w:t>
      </w:r>
      <w:r>
        <w:rPr>
          <w:rFonts w:ascii="Verdana" w:hAnsi="Verdana"/>
          <w:sz w:val="20"/>
          <w:szCs w:val="20"/>
          <w:lang w:val="sl-SI"/>
        </w:rPr>
        <w:t>,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 </w:t>
      </w:r>
    </w:p>
    <w:p w14:paraId="1F1E8E44" w14:textId="0CEDE4C9" w:rsidR="00CA1107" w:rsidRPr="00092BF0" w:rsidRDefault="0051368C" w:rsidP="00CA1107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Zaloška 4 - </w:t>
      </w:r>
      <w:r w:rsidR="00CA1107" w:rsidRPr="00092BF0">
        <w:rPr>
          <w:rFonts w:ascii="Verdana" w:hAnsi="Verdana"/>
          <w:sz w:val="20"/>
          <w:szCs w:val="20"/>
          <w:lang w:val="sl-SI"/>
        </w:rPr>
        <w:t>Inštitut za mikrobiologijo in imunologijo –uprava, katedra in server</w:t>
      </w:r>
      <w:r>
        <w:rPr>
          <w:rFonts w:ascii="Verdana" w:hAnsi="Verdana"/>
          <w:sz w:val="20"/>
          <w:szCs w:val="20"/>
          <w:lang w:val="sl-SI"/>
        </w:rPr>
        <w:t>,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 </w:t>
      </w:r>
    </w:p>
    <w:p w14:paraId="724476A8" w14:textId="1D6EA7C6" w:rsidR="00CA1107" w:rsidRPr="00092BF0" w:rsidRDefault="0051368C" w:rsidP="00CA1107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Zaloška 4 - 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Inštitut za fiziologijo – hodniki, laboratoriji, </w:t>
      </w:r>
      <w:proofErr w:type="spellStart"/>
      <w:r w:rsidR="00CA1107" w:rsidRPr="00092BF0">
        <w:rPr>
          <w:rFonts w:ascii="Verdana" w:hAnsi="Verdana"/>
          <w:sz w:val="20"/>
          <w:szCs w:val="20"/>
          <w:lang w:val="sl-SI"/>
        </w:rPr>
        <w:t>vajalnice</w:t>
      </w:r>
      <w:proofErr w:type="spellEnd"/>
      <w:r w:rsidR="00CA1107" w:rsidRPr="00092BF0">
        <w:rPr>
          <w:rFonts w:ascii="Verdana" w:hAnsi="Verdana"/>
          <w:sz w:val="20"/>
          <w:szCs w:val="20"/>
          <w:lang w:val="sl-SI"/>
        </w:rPr>
        <w:t>, klet</w:t>
      </w:r>
      <w:r>
        <w:rPr>
          <w:rFonts w:ascii="Verdana" w:hAnsi="Verdana"/>
          <w:sz w:val="20"/>
          <w:szCs w:val="20"/>
          <w:lang w:val="sl-SI"/>
        </w:rPr>
        <w:t>,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 </w:t>
      </w:r>
    </w:p>
    <w:p w14:paraId="4788EE76" w14:textId="3927059C" w:rsidR="00CA1107" w:rsidRPr="00092BF0" w:rsidRDefault="0051368C" w:rsidP="00CA1107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Zaloška 4 - </w:t>
      </w:r>
      <w:r w:rsidR="00CA1107" w:rsidRPr="00092BF0">
        <w:rPr>
          <w:rFonts w:ascii="Verdana" w:hAnsi="Verdana"/>
          <w:sz w:val="20"/>
          <w:szCs w:val="20"/>
          <w:lang w:val="sl-SI"/>
        </w:rPr>
        <w:t xml:space="preserve">Inštitut za patologijo – prionski laboratorij </w:t>
      </w:r>
      <w:r>
        <w:rPr>
          <w:rFonts w:ascii="Verdana" w:hAnsi="Verdana"/>
          <w:sz w:val="20"/>
          <w:szCs w:val="20"/>
          <w:lang w:val="sl-SI"/>
        </w:rPr>
        <w:t>,</w:t>
      </w:r>
    </w:p>
    <w:p w14:paraId="4813EA98" w14:textId="75D0B234" w:rsidR="00092BF0" w:rsidRDefault="00092BF0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2517517" w14:textId="28E0962F" w:rsidR="00CA1107" w:rsidRDefault="00AD5407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 lokacijah, kjer je že prisoten varnostnik (se izvaja fizično varovanje), obhode v času prisotnosti osebja na objektu izvaja osebje, ki je že na objektu v okviru rednih delovnih nalog.</w:t>
      </w:r>
    </w:p>
    <w:p w14:paraId="28CE68DB" w14:textId="6DCBFF4F" w:rsidR="00AD5407" w:rsidRDefault="00AD5407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60E77E1" w14:textId="0F1E1E0C" w:rsidR="00AD5407" w:rsidRDefault="00AD5407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V času, ko ni varnostnega osebja (ni fizičnega varovanja) ali na lokacijah, kjer se ne izvaja fizično varovanje, obhode izvaja </w:t>
      </w:r>
      <w:proofErr w:type="spellStart"/>
      <w:r>
        <w:rPr>
          <w:rFonts w:ascii="Verdana" w:hAnsi="Verdana"/>
          <w:b/>
          <w:sz w:val="20"/>
          <w:szCs w:val="20"/>
          <w:lang w:val="sl-SI"/>
        </w:rPr>
        <w:t>intervent</w:t>
      </w:r>
      <w:proofErr w:type="spellEnd"/>
      <w:r>
        <w:rPr>
          <w:rFonts w:ascii="Verdana" w:hAnsi="Verdana"/>
          <w:b/>
          <w:sz w:val="20"/>
          <w:szCs w:val="20"/>
          <w:lang w:val="sl-SI"/>
        </w:rPr>
        <w:t>. Lokacije, način obhodov, kot tudi frekvence obhodov itn. določi naročnik s planom varovanja.</w:t>
      </w:r>
    </w:p>
    <w:p w14:paraId="7D05818B" w14:textId="57479C7E" w:rsidR="00473C85" w:rsidRDefault="00473C85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F4E9CC4" w14:textId="5CF351F6" w:rsidR="0051368C" w:rsidRDefault="00102C52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Za izvajanje zunanjih obhodov naročnikovih objektov in lokacij bo izvajalec ustrezno opremil objekte za kontrolo prisotnosti oz. izvajanja nalog izvajalčevega osebja (npr. NFC </w:t>
      </w:r>
      <w:proofErr w:type="spellStart"/>
      <w:r>
        <w:rPr>
          <w:rFonts w:ascii="Verdana" w:hAnsi="Verdana"/>
          <w:b/>
          <w:sz w:val="20"/>
          <w:szCs w:val="20"/>
          <w:lang w:val="sl-SI"/>
        </w:rPr>
        <w:t>dražilniki</w:t>
      </w:r>
      <w:proofErr w:type="spellEnd"/>
      <w:r>
        <w:rPr>
          <w:rFonts w:ascii="Verdana" w:hAnsi="Verdana"/>
          <w:b/>
          <w:sz w:val="20"/>
          <w:szCs w:val="20"/>
          <w:lang w:val="sl-SI"/>
        </w:rPr>
        <w:t xml:space="preserve"> – </w:t>
      </w:r>
      <w:proofErr w:type="spellStart"/>
      <w:r>
        <w:rPr>
          <w:rFonts w:ascii="Verdana" w:hAnsi="Verdana"/>
          <w:b/>
          <w:sz w:val="20"/>
          <w:szCs w:val="20"/>
          <w:lang w:val="sl-SI"/>
        </w:rPr>
        <w:t>trigerji</w:t>
      </w:r>
      <w:proofErr w:type="spellEnd"/>
      <w:r>
        <w:rPr>
          <w:rFonts w:ascii="Verdana" w:hAnsi="Verdana"/>
          <w:b/>
          <w:sz w:val="20"/>
          <w:szCs w:val="20"/>
          <w:lang w:val="sl-SI"/>
        </w:rPr>
        <w:t>) na vnaprej določenih mestih, ki so dogovorjeni z naročnikom.</w:t>
      </w:r>
      <w:r w:rsidR="009565ED">
        <w:rPr>
          <w:rFonts w:ascii="Verdana" w:hAnsi="Verdana"/>
          <w:b/>
          <w:sz w:val="20"/>
          <w:szCs w:val="20"/>
          <w:lang w:val="sl-SI"/>
        </w:rPr>
        <w:t xml:space="preserve"> Na zahtevo naročnika bo moral izvajalec naročniku omogočiti kontrolo oz. dostop do aplikacije za beleženje izvajanje nalog na naročnikovih objektih.</w:t>
      </w:r>
    </w:p>
    <w:p w14:paraId="7C2F8B93" w14:textId="470A86FB" w:rsidR="00102C52" w:rsidRDefault="00102C52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9E91955" w14:textId="10FE4783" w:rsidR="00102C52" w:rsidRDefault="00102C52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V kolikor bo potrebno izvajati obhode tudi v notranjosti objektov, bo naročnik izvajalca opremil za dostop do notranjosti objektov (npr. ključi, kartice za brezkontaktne kontrole dostopov ipd.).</w:t>
      </w:r>
    </w:p>
    <w:p w14:paraId="4327FA5F" w14:textId="77777777" w:rsidR="00102C52" w:rsidRDefault="00102C52" w:rsidP="00092BF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A0EAFA2" w14:textId="25D2469F" w:rsidR="00792CE4" w:rsidRPr="00092BF0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>Zastopnik/p</w:t>
      </w:r>
      <w:r w:rsidR="00792CE4" w:rsidRPr="00092BF0">
        <w:rPr>
          <w:rFonts w:ascii="Verdana" w:hAnsi="Verdana"/>
          <w:sz w:val="20"/>
          <w:szCs w:val="20"/>
          <w:lang w:val="sl-SI"/>
        </w:rPr>
        <w:t>ooblaščeni predstavnik ponudnika izjavljam, da ponujen</w:t>
      </w:r>
      <w:r w:rsidR="00092BF0" w:rsidRPr="00092BF0">
        <w:rPr>
          <w:rFonts w:ascii="Verdana" w:hAnsi="Verdana"/>
          <w:sz w:val="20"/>
          <w:szCs w:val="20"/>
          <w:lang w:val="sl-SI"/>
        </w:rPr>
        <w:t xml:space="preserve">e </w:t>
      </w:r>
      <w:r w:rsidR="00792CE4" w:rsidRPr="00092BF0">
        <w:rPr>
          <w:rFonts w:ascii="Verdana" w:hAnsi="Verdana"/>
          <w:sz w:val="20"/>
          <w:szCs w:val="20"/>
          <w:lang w:val="sl-SI"/>
        </w:rPr>
        <w:t>storitve v celoti ustrez</w:t>
      </w:r>
      <w:r w:rsidR="00092BF0" w:rsidRPr="00092BF0">
        <w:rPr>
          <w:rFonts w:ascii="Verdana" w:hAnsi="Verdana"/>
          <w:sz w:val="20"/>
          <w:szCs w:val="20"/>
          <w:lang w:val="sl-SI"/>
        </w:rPr>
        <w:t>a</w:t>
      </w:r>
      <w:r w:rsidR="00792CE4" w:rsidRPr="00092BF0">
        <w:rPr>
          <w:rFonts w:ascii="Verdana" w:hAnsi="Verdana"/>
          <w:sz w:val="20"/>
          <w:szCs w:val="20"/>
          <w:lang w:val="sl-SI"/>
        </w:rPr>
        <w:t>jo zgoraj navedenim opisom.</w:t>
      </w:r>
    </w:p>
    <w:p w14:paraId="0074BC64" w14:textId="4073F1A2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B09A97F" w14:textId="77777777" w:rsidR="00D40B6B" w:rsidRPr="00092BF0" w:rsidRDefault="00D40B6B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96BE6FA" w14:textId="77777777" w:rsidR="00792CE4" w:rsidRPr="00092BF0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bookmarkStart w:id="6" w:name="_Hlk511137352"/>
      <w:r w:rsidRPr="00092BF0">
        <w:rPr>
          <w:rFonts w:ascii="Verdana" w:hAnsi="Verdana"/>
          <w:sz w:val="20"/>
          <w:szCs w:val="20"/>
          <w:lang w:val="sl-SI"/>
        </w:rPr>
        <w:t xml:space="preserve">V/na </w:t>
      </w:r>
      <w:r w:rsidRPr="00092BF0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Pr="00092BF0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092BF0">
        <w:rPr>
          <w:rFonts w:ascii="Verdana" w:hAnsi="Verdana"/>
          <w:sz w:val="20"/>
          <w:szCs w:val="20"/>
          <w:lang w:val="sl-SI"/>
        </w:rPr>
      </w:r>
      <w:r w:rsidRPr="00092BF0">
        <w:rPr>
          <w:rFonts w:ascii="Verdana" w:hAnsi="Verdana"/>
          <w:sz w:val="20"/>
          <w:szCs w:val="20"/>
          <w:lang w:val="sl-SI"/>
        </w:rPr>
        <w:fldChar w:fldCharType="separate"/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ab/>
      </w:r>
      <w:r w:rsidRPr="00092BF0">
        <w:rPr>
          <w:rFonts w:ascii="Verdana" w:hAnsi="Verdana"/>
          <w:noProof/>
          <w:sz w:val="20"/>
          <w:szCs w:val="20"/>
          <w:lang w:val="sl-SI"/>
        </w:rPr>
        <w:tab/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sz w:val="20"/>
          <w:szCs w:val="20"/>
          <w:lang w:val="sl-SI"/>
        </w:rPr>
        <w:fldChar w:fldCharType="end"/>
      </w:r>
      <w:bookmarkEnd w:id="7"/>
      <w:r w:rsidRPr="00092BF0">
        <w:rPr>
          <w:rFonts w:ascii="Verdana" w:hAnsi="Verdana"/>
          <w:sz w:val="20"/>
          <w:szCs w:val="20"/>
          <w:lang w:val="sl-SI"/>
        </w:rPr>
        <w:t xml:space="preserve">, dne </w:t>
      </w:r>
      <w:r w:rsidRPr="00092BF0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8" w:name="Text2"/>
      <w:r w:rsidRPr="00092BF0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092BF0">
        <w:rPr>
          <w:rFonts w:ascii="Verdana" w:hAnsi="Verdana"/>
          <w:sz w:val="20"/>
          <w:szCs w:val="20"/>
          <w:lang w:val="sl-SI"/>
        </w:rPr>
      </w:r>
      <w:r w:rsidRPr="00092BF0">
        <w:rPr>
          <w:rFonts w:ascii="Verdana" w:hAnsi="Verdana"/>
          <w:sz w:val="20"/>
          <w:szCs w:val="20"/>
          <w:lang w:val="sl-SI"/>
        </w:rPr>
        <w:fldChar w:fldCharType="separate"/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noProof/>
          <w:sz w:val="20"/>
          <w:szCs w:val="20"/>
          <w:lang w:val="sl-SI"/>
        </w:rPr>
        <w:tab/>
      </w:r>
      <w:r w:rsidRPr="00092BF0">
        <w:rPr>
          <w:rFonts w:ascii="Verdana" w:hAnsi="Verdana"/>
          <w:noProof/>
          <w:sz w:val="20"/>
          <w:szCs w:val="20"/>
          <w:lang w:val="sl-SI"/>
        </w:rPr>
        <w:t> </w:t>
      </w:r>
      <w:r w:rsidRPr="00092BF0">
        <w:rPr>
          <w:rFonts w:ascii="Verdana" w:hAnsi="Verdana"/>
          <w:sz w:val="20"/>
          <w:szCs w:val="20"/>
          <w:lang w:val="sl-SI"/>
        </w:rPr>
        <w:fldChar w:fldCharType="end"/>
      </w:r>
      <w:bookmarkEnd w:id="8"/>
    </w:p>
    <w:p w14:paraId="5B88C376" w14:textId="77777777" w:rsidR="00792CE4" w:rsidRPr="00092BF0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8BF6584" w14:textId="07E0A594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</w:r>
      <w:r w:rsidRPr="00092BF0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503CC281" w14:textId="772B12E5" w:rsidR="00092BF0" w:rsidRDefault="00092BF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</w:p>
    <w:p w14:paraId="4A80D1BA" w14:textId="20310977" w:rsidR="00092BF0" w:rsidRPr="00092BF0" w:rsidRDefault="00092BF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  <w:t>Podpis:</w:t>
      </w:r>
    </w:p>
    <w:bookmarkEnd w:id="6"/>
    <w:p w14:paraId="51A63A71" w14:textId="77777777" w:rsidR="00792CE4" w:rsidRPr="00092BF0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11CD172" w14:textId="77777777" w:rsidR="00792CE4" w:rsidRPr="00092BF0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RPr="00092BF0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21878" w14:textId="77777777" w:rsidR="00BD4638" w:rsidRDefault="00BD4638" w:rsidP="00540116">
      <w:pPr>
        <w:spacing w:after="0" w:line="240" w:lineRule="auto"/>
      </w:pPr>
      <w:r>
        <w:separator/>
      </w:r>
    </w:p>
  </w:endnote>
  <w:endnote w:type="continuationSeparator" w:id="0">
    <w:p w14:paraId="727016F5" w14:textId="77777777" w:rsidR="00BD4638" w:rsidRDefault="00BD4638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0399" w14:textId="77777777" w:rsidR="00513376" w:rsidRDefault="0051337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13376" w:rsidRPr="001774F3" w14:paraId="4FFE3FB8" w14:textId="77777777" w:rsidTr="00334F67">
      <w:tc>
        <w:tcPr>
          <w:tcW w:w="6588" w:type="dxa"/>
          <w:shd w:val="clear" w:color="auto" w:fill="auto"/>
        </w:tcPr>
        <w:p w14:paraId="7BDAD137" w14:textId="77777777" w:rsidR="00513376" w:rsidRPr="001774F3" w:rsidRDefault="00513376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499166E" w14:textId="347441D7" w:rsidR="00513376" w:rsidRPr="001774F3" w:rsidRDefault="0051337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21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21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7DF53CD" w14:textId="77777777" w:rsidR="00513376" w:rsidRDefault="0051337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E284D" w14:textId="77777777" w:rsidR="00513376" w:rsidRDefault="005133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BDD7E" w14:textId="77777777" w:rsidR="00BD4638" w:rsidRDefault="00BD4638" w:rsidP="00540116">
      <w:pPr>
        <w:spacing w:after="0" w:line="240" w:lineRule="auto"/>
      </w:pPr>
      <w:r>
        <w:separator/>
      </w:r>
    </w:p>
  </w:footnote>
  <w:footnote w:type="continuationSeparator" w:id="0">
    <w:p w14:paraId="354E49F4" w14:textId="77777777" w:rsidR="00BD4638" w:rsidRDefault="00BD4638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B67B5" w14:textId="77777777" w:rsidR="00513376" w:rsidRDefault="0051337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13376" w:rsidRPr="001B422B" w14:paraId="091ED798" w14:textId="77777777" w:rsidTr="00334F67">
      <w:tc>
        <w:tcPr>
          <w:tcW w:w="6588" w:type="dxa"/>
          <w:shd w:val="clear" w:color="auto" w:fill="auto"/>
        </w:tcPr>
        <w:p w14:paraId="123ECF1A" w14:textId="77777777" w:rsidR="00513376" w:rsidRPr="001B422B" w:rsidRDefault="00513376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E9BC69B" w14:textId="77777777" w:rsidR="00513376" w:rsidRPr="001B422B" w:rsidRDefault="0051337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7F4186EE" w14:textId="77777777" w:rsidR="00513376" w:rsidRDefault="0051337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6CCD" w14:textId="77777777" w:rsidR="00513376" w:rsidRDefault="0051337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4943"/>
    <w:multiLevelType w:val="hybridMultilevel"/>
    <w:tmpl w:val="95D23BC8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4C1EF9"/>
    <w:multiLevelType w:val="hybridMultilevel"/>
    <w:tmpl w:val="6CDE1280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B77B7"/>
    <w:multiLevelType w:val="hybridMultilevel"/>
    <w:tmpl w:val="BAC490BE"/>
    <w:lvl w:ilvl="0" w:tplc="F9584D66">
      <w:start w:val="1"/>
      <w:numFmt w:val="bullet"/>
      <w:lvlText w:val="-"/>
      <w:lvlJc w:val="left"/>
      <w:pPr>
        <w:ind w:left="502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2771A57"/>
    <w:multiLevelType w:val="hybridMultilevel"/>
    <w:tmpl w:val="5D501F8C"/>
    <w:lvl w:ilvl="0" w:tplc="F9584D66">
      <w:start w:val="1"/>
      <w:numFmt w:val="bullet"/>
      <w:lvlText w:val="-"/>
      <w:lvlJc w:val="left"/>
      <w:pPr>
        <w:ind w:left="577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4" w15:restartNumberingAfterBreak="0">
    <w:nsid w:val="12F73E47"/>
    <w:multiLevelType w:val="hybridMultilevel"/>
    <w:tmpl w:val="EE3C35CE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82228D"/>
    <w:multiLevelType w:val="hybridMultilevel"/>
    <w:tmpl w:val="617409B4"/>
    <w:lvl w:ilvl="0" w:tplc="B3485542">
      <w:start w:val="1"/>
      <w:numFmt w:val="bullet"/>
      <w:pStyle w:val="MMTopic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A7ADF"/>
    <w:multiLevelType w:val="hybridMultilevel"/>
    <w:tmpl w:val="3C62C608"/>
    <w:lvl w:ilvl="0" w:tplc="5EC4083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D0949"/>
    <w:multiLevelType w:val="hybridMultilevel"/>
    <w:tmpl w:val="EA9ABD5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84DCA"/>
    <w:multiLevelType w:val="hybridMultilevel"/>
    <w:tmpl w:val="15548E5E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16085D"/>
    <w:multiLevelType w:val="hybridMultilevel"/>
    <w:tmpl w:val="11A2C36C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8D413C"/>
    <w:multiLevelType w:val="hybridMultilevel"/>
    <w:tmpl w:val="A64C662E"/>
    <w:lvl w:ilvl="0" w:tplc="00E49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708293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Wingdings" w:hAnsi="Garamond" w:cs="Wingdings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F366F"/>
    <w:multiLevelType w:val="hybridMultilevel"/>
    <w:tmpl w:val="364EBC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D48BD"/>
    <w:multiLevelType w:val="hybridMultilevel"/>
    <w:tmpl w:val="9B2EBAC6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5F3131F4"/>
    <w:multiLevelType w:val="hybridMultilevel"/>
    <w:tmpl w:val="2F20660A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8C1404"/>
    <w:multiLevelType w:val="hybridMultilevel"/>
    <w:tmpl w:val="E81E54E6"/>
    <w:lvl w:ilvl="0" w:tplc="F9584D66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96003"/>
    <w:multiLevelType w:val="hybridMultilevel"/>
    <w:tmpl w:val="52226998"/>
    <w:lvl w:ilvl="0" w:tplc="F9584D66">
      <w:start w:val="1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292753"/>
    <w:multiLevelType w:val="hybridMultilevel"/>
    <w:tmpl w:val="DFBA8AF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5823C0"/>
    <w:multiLevelType w:val="hybridMultilevel"/>
    <w:tmpl w:val="703AD436"/>
    <w:lvl w:ilvl="0" w:tplc="F9584D66">
      <w:start w:val="1"/>
      <w:numFmt w:val="bullet"/>
      <w:lvlText w:val="-"/>
      <w:lvlJc w:val="left"/>
      <w:pPr>
        <w:ind w:left="577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72487507"/>
    <w:multiLevelType w:val="hybridMultilevel"/>
    <w:tmpl w:val="BB2871A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82BA4"/>
    <w:multiLevelType w:val="hybridMultilevel"/>
    <w:tmpl w:val="C442B49C"/>
    <w:lvl w:ilvl="0" w:tplc="F9584D66">
      <w:start w:val="1"/>
      <w:numFmt w:val="bullet"/>
      <w:lvlText w:val="-"/>
      <w:lvlJc w:val="left"/>
      <w:pPr>
        <w:ind w:left="502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F68C3"/>
    <w:multiLevelType w:val="hybridMultilevel"/>
    <w:tmpl w:val="A3349550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36329"/>
    <w:multiLevelType w:val="hybridMultilevel"/>
    <w:tmpl w:val="D638E11E"/>
    <w:lvl w:ilvl="0" w:tplc="F9584D66">
      <w:start w:val="1"/>
      <w:numFmt w:val="bullet"/>
      <w:lvlText w:val="-"/>
      <w:lvlJc w:val="left"/>
      <w:pPr>
        <w:ind w:left="502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6D670E"/>
    <w:multiLevelType w:val="hybridMultilevel"/>
    <w:tmpl w:val="942E0E44"/>
    <w:lvl w:ilvl="0" w:tplc="F9584D66">
      <w:start w:val="1"/>
      <w:numFmt w:val="bullet"/>
      <w:lvlText w:val="-"/>
      <w:lvlJc w:val="left"/>
      <w:pPr>
        <w:ind w:left="121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1"/>
  </w:num>
  <w:num w:numId="4">
    <w:abstractNumId w:val="12"/>
  </w:num>
  <w:num w:numId="5">
    <w:abstractNumId w:val="22"/>
  </w:num>
  <w:num w:numId="6">
    <w:abstractNumId w:val="19"/>
  </w:num>
  <w:num w:numId="7">
    <w:abstractNumId w:val="17"/>
  </w:num>
  <w:num w:numId="8">
    <w:abstractNumId w:val="3"/>
  </w:num>
  <w:num w:numId="9">
    <w:abstractNumId w:val="9"/>
  </w:num>
  <w:num w:numId="10">
    <w:abstractNumId w:val="0"/>
  </w:num>
  <w:num w:numId="11">
    <w:abstractNumId w:val="13"/>
  </w:num>
  <w:num w:numId="12">
    <w:abstractNumId w:val="15"/>
  </w:num>
  <w:num w:numId="13">
    <w:abstractNumId w:val="4"/>
  </w:num>
  <w:num w:numId="14">
    <w:abstractNumId w:val="1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8"/>
  </w:num>
  <w:num w:numId="18">
    <w:abstractNumId w:val="7"/>
  </w:num>
  <w:num w:numId="19">
    <w:abstractNumId w:val="20"/>
  </w:num>
  <w:num w:numId="20">
    <w:abstractNumId w:val="6"/>
  </w:num>
  <w:num w:numId="21">
    <w:abstractNumId w:val="11"/>
  </w:num>
  <w:num w:numId="22">
    <w:abstractNumId w:val="14"/>
  </w:num>
  <w:num w:numId="23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712C"/>
    <w:rsid w:val="000317E9"/>
    <w:rsid w:val="00037DD9"/>
    <w:rsid w:val="00046DAD"/>
    <w:rsid w:val="00056F18"/>
    <w:rsid w:val="00074902"/>
    <w:rsid w:val="000812BF"/>
    <w:rsid w:val="00090D3A"/>
    <w:rsid w:val="00092BF0"/>
    <w:rsid w:val="000B3251"/>
    <w:rsid w:val="000B6042"/>
    <w:rsid w:val="000C630C"/>
    <w:rsid w:val="000F0C8C"/>
    <w:rsid w:val="000F1ACF"/>
    <w:rsid w:val="0010095B"/>
    <w:rsid w:val="00102C52"/>
    <w:rsid w:val="001071DB"/>
    <w:rsid w:val="0012082F"/>
    <w:rsid w:val="00121452"/>
    <w:rsid w:val="00121946"/>
    <w:rsid w:val="00137CC7"/>
    <w:rsid w:val="001409D8"/>
    <w:rsid w:val="00152C9B"/>
    <w:rsid w:val="0018304D"/>
    <w:rsid w:val="0019400E"/>
    <w:rsid w:val="001B524D"/>
    <w:rsid w:val="001C5A88"/>
    <w:rsid w:val="001D6BD3"/>
    <w:rsid w:val="00204FCF"/>
    <w:rsid w:val="00205AB5"/>
    <w:rsid w:val="00217264"/>
    <w:rsid w:val="0021767D"/>
    <w:rsid w:val="00264BC0"/>
    <w:rsid w:val="002771C1"/>
    <w:rsid w:val="00292849"/>
    <w:rsid w:val="002A12DD"/>
    <w:rsid w:val="002A2382"/>
    <w:rsid w:val="002B3F9F"/>
    <w:rsid w:val="002B4C03"/>
    <w:rsid w:val="002D566D"/>
    <w:rsid w:val="002E2399"/>
    <w:rsid w:val="002F0454"/>
    <w:rsid w:val="003035CB"/>
    <w:rsid w:val="00311F43"/>
    <w:rsid w:val="00323009"/>
    <w:rsid w:val="00323E5C"/>
    <w:rsid w:val="00334356"/>
    <w:rsid w:val="00334F67"/>
    <w:rsid w:val="00336CFD"/>
    <w:rsid w:val="003411BC"/>
    <w:rsid w:val="00355032"/>
    <w:rsid w:val="003564A9"/>
    <w:rsid w:val="00382C05"/>
    <w:rsid w:val="00393164"/>
    <w:rsid w:val="003A627A"/>
    <w:rsid w:val="003B04F2"/>
    <w:rsid w:val="003F5C01"/>
    <w:rsid w:val="0040169F"/>
    <w:rsid w:val="00422BDB"/>
    <w:rsid w:val="00470630"/>
    <w:rsid w:val="00473C85"/>
    <w:rsid w:val="00484860"/>
    <w:rsid w:val="00495E14"/>
    <w:rsid w:val="004A115B"/>
    <w:rsid w:val="004A2013"/>
    <w:rsid w:val="004A2750"/>
    <w:rsid w:val="004B2C5A"/>
    <w:rsid w:val="004D18FD"/>
    <w:rsid w:val="004D7B55"/>
    <w:rsid w:val="004E1008"/>
    <w:rsid w:val="004E188B"/>
    <w:rsid w:val="004E6886"/>
    <w:rsid w:val="004F17F3"/>
    <w:rsid w:val="00513376"/>
    <w:rsid w:val="0051368C"/>
    <w:rsid w:val="00540116"/>
    <w:rsid w:val="00547605"/>
    <w:rsid w:val="00556AA7"/>
    <w:rsid w:val="005632D8"/>
    <w:rsid w:val="00571AC5"/>
    <w:rsid w:val="005B0C10"/>
    <w:rsid w:val="005B5A0D"/>
    <w:rsid w:val="005D28B6"/>
    <w:rsid w:val="005E4BFF"/>
    <w:rsid w:val="005F02A1"/>
    <w:rsid w:val="005F448C"/>
    <w:rsid w:val="006038A8"/>
    <w:rsid w:val="0060436C"/>
    <w:rsid w:val="00607454"/>
    <w:rsid w:val="00617004"/>
    <w:rsid w:val="006209BF"/>
    <w:rsid w:val="00634B48"/>
    <w:rsid w:val="00635D3D"/>
    <w:rsid w:val="0063606C"/>
    <w:rsid w:val="00642C4C"/>
    <w:rsid w:val="00665E98"/>
    <w:rsid w:val="006A7ABC"/>
    <w:rsid w:val="006E61C8"/>
    <w:rsid w:val="006E6E30"/>
    <w:rsid w:val="0070566A"/>
    <w:rsid w:val="00705ACA"/>
    <w:rsid w:val="0070782A"/>
    <w:rsid w:val="0071138D"/>
    <w:rsid w:val="007120B7"/>
    <w:rsid w:val="00720D99"/>
    <w:rsid w:val="00725F47"/>
    <w:rsid w:val="00734EF5"/>
    <w:rsid w:val="0075785B"/>
    <w:rsid w:val="00792CE4"/>
    <w:rsid w:val="007E124B"/>
    <w:rsid w:val="007E5E0D"/>
    <w:rsid w:val="007F141F"/>
    <w:rsid w:val="007F5782"/>
    <w:rsid w:val="008026F0"/>
    <w:rsid w:val="008356AC"/>
    <w:rsid w:val="0084013A"/>
    <w:rsid w:val="00844713"/>
    <w:rsid w:val="00850F3E"/>
    <w:rsid w:val="00855A30"/>
    <w:rsid w:val="0089680D"/>
    <w:rsid w:val="008A3921"/>
    <w:rsid w:val="008B10AF"/>
    <w:rsid w:val="008B7DD4"/>
    <w:rsid w:val="008C14D0"/>
    <w:rsid w:val="008D12D3"/>
    <w:rsid w:val="008E6C60"/>
    <w:rsid w:val="008F0D04"/>
    <w:rsid w:val="008F628B"/>
    <w:rsid w:val="009061C2"/>
    <w:rsid w:val="00911568"/>
    <w:rsid w:val="00940B49"/>
    <w:rsid w:val="0095331B"/>
    <w:rsid w:val="0095520A"/>
    <w:rsid w:val="009565ED"/>
    <w:rsid w:val="00956787"/>
    <w:rsid w:val="00963F3E"/>
    <w:rsid w:val="00974AA2"/>
    <w:rsid w:val="00977253"/>
    <w:rsid w:val="00977CE6"/>
    <w:rsid w:val="00994FF5"/>
    <w:rsid w:val="009D0417"/>
    <w:rsid w:val="009D4D96"/>
    <w:rsid w:val="00A20748"/>
    <w:rsid w:val="00A218F2"/>
    <w:rsid w:val="00A257EC"/>
    <w:rsid w:val="00A40B25"/>
    <w:rsid w:val="00A40F38"/>
    <w:rsid w:val="00A413A7"/>
    <w:rsid w:val="00A576F2"/>
    <w:rsid w:val="00A70772"/>
    <w:rsid w:val="00A70C25"/>
    <w:rsid w:val="00A91718"/>
    <w:rsid w:val="00AB13AC"/>
    <w:rsid w:val="00AC0CD8"/>
    <w:rsid w:val="00AC1077"/>
    <w:rsid w:val="00AD5407"/>
    <w:rsid w:val="00AE4BF2"/>
    <w:rsid w:val="00AE7853"/>
    <w:rsid w:val="00AE7FE6"/>
    <w:rsid w:val="00AF14A6"/>
    <w:rsid w:val="00B0183E"/>
    <w:rsid w:val="00B27FA5"/>
    <w:rsid w:val="00B367E7"/>
    <w:rsid w:val="00B63180"/>
    <w:rsid w:val="00B657BE"/>
    <w:rsid w:val="00B9400D"/>
    <w:rsid w:val="00B95F7A"/>
    <w:rsid w:val="00BD371E"/>
    <w:rsid w:val="00BD4638"/>
    <w:rsid w:val="00C1225D"/>
    <w:rsid w:val="00C70852"/>
    <w:rsid w:val="00C8064E"/>
    <w:rsid w:val="00C9430C"/>
    <w:rsid w:val="00CA1107"/>
    <w:rsid w:val="00CA3765"/>
    <w:rsid w:val="00CD1F38"/>
    <w:rsid w:val="00CD5A0A"/>
    <w:rsid w:val="00CE1A2E"/>
    <w:rsid w:val="00CE7CC1"/>
    <w:rsid w:val="00CF0A10"/>
    <w:rsid w:val="00CF55BF"/>
    <w:rsid w:val="00D10E76"/>
    <w:rsid w:val="00D15D05"/>
    <w:rsid w:val="00D21E38"/>
    <w:rsid w:val="00D228E0"/>
    <w:rsid w:val="00D40B6B"/>
    <w:rsid w:val="00D471E6"/>
    <w:rsid w:val="00D61B05"/>
    <w:rsid w:val="00D64F06"/>
    <w:rsid w:val="00D864AD"/>
    <w:rsid w:val="00DC3054"/>
    <w:rsid w:val="00DF0D7D"/>
    <w:rsid w:val="00DF1B6A"/>
    <w:rsid w:val="00DF4CAC"/>
    <w:rsid w:val="00E03FA2"/>
    <w:rsid w:val="00E403E0"/>
    <w:rsid w:val="00EC3650"/>
    <w:rsid w:val="00EC7AFA"/>
    <w:rsid w:val="00EF1E3E"/>
    <w:rsid w:val="00EF626F"/>
    <w:rsid w:val="00F3087F"/>
    <w:rsid w:val="00F5649D"/>
    <w:rsid w:val="00F73F52"/>
    <w:rsid w:val="00F76326"/>
    <w:rsid w:val="00F86D55"/>
    <w:rsid w:val="00FC104A"/>
    <w:rsid w:val="00FC217C"/>
    <w:rsid w:val="00FD1A3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83E85D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autoRedefine/>
    <w:qFormat/>
    <w:rsid w:val="0075785B"/>
    <w:p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b/>
      <w:bCs/>
      <w:sz w:val="18"/>
      <w:szCs w:val="18"/>
      <w:lang w:val="sl-SI" w:eastAsia="sl-SI"/>
    </w:rPr>
  </w:style>
  <w:style w:type="paragraph" w:styleId="Naslov2">
    <w:name w:val="heading 2"/>
    <w:basedOn w:val="Navaden"/>
    <w:next w:val="Navaden"/>
    <w:link w:val="Naslov2Znak1"/>
    <w:qFormat/>
    <w:rsid w:val="0075785B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sl-SI" w:eastAsia="sl-SI"/>
    </w:rPr>
  </w:style>
  <w:style w:type="paragraph" w:styleId="Naslov3">
    <w:name w:val="heading 3"/>
    <w:basedOn w:val="Navaden"/>
    <w:next w:val="Navaden"/>
    <w:link w:val="Naslov3Znak1"/>
    <w:qFormat/>
    <w:rsid w:val="0075785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1"/>
    <w:qFormat/>
    <w:rsid w:val="0075785B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24"/>
      <w:szCs w:val="24"/>
      <w:lang w:val="sl-SI" w:eastAsia="sl-SI"/>
    </w:rPr>
  </w:style>
  <w:style w:type="paragraph" w:styleId="Naslov5">
    <w:name w:val="heading 5"/>
    <w:basedOn w:val="Navaden"/>
    <w:next w:val="Navaden"/>
    <w:link w:val="Naslov5Znak1"/>
    <w:qFormat/>
    <w:rsid w:val="0075785B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24"/>
      <w:szCs w:val="24"/>
      <w:lang w:val="sl-SI" w:eastAsia="sl-SI"/>
    </w:rPr>
  </w:style>
  <w:style w:type="paragraph" w:styleId="Naslov6">
    <w:name w:val="heading 6"/>
    <w:basedOn w:val="Navaden"/>
    <w:next w:val="Navaden"/>
    <w:link w:val="Naslov6Znak1"/>
    <w:qFormat/>
    <w:rsid w:val="0075785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bCs/>
      <w:i/>
      <w:iCs/>
      <w:sz w:val="24"/>
      <w:szCs w:val="24"/>
      <w:lang w:val="sl-SI" w:eastAsia="sl-SI"/>
    </w:rPr>
  </w:style>
  <w:style w:type="paragraph" w:styleId="Naslov7">
    <w:name w:val="heading 7"/>
    <w:basedOn w:val="Navaden"/>
    <w:next w:val="Navaden"/>
    <w:link w:val="Naslov7Znak1"/>
    <w:qFormat/>
    <w:rsid w:val="0075785B"/>
    <w:pPr>
      <w:spacing w:before="240" w:after="60" w:line="240" w:lineRule="auto"/>
      <w:outlineLvl w:val="6"/>
    </w:pPr>
    <w:rPr>
      <w:rFonts w:eastAsia="Times New Roman"/>
      <w:sz w:val="24"/>
      <w:szCs w:val="24"/>
      <w:lang w:val="sl-SI" w:eastAsia="sl-SI"/>
    </w:rPr>
  </w:style>
  <w:style w:type="paragraph" w:styleId="Naslov8">
    <w:name w:val="heading 8"/>
    <w:basedOn w:val="Navaden"/>
    <w:next w:val="Navaden"/>
    <w:link w:val="Naslov8Znak1"/>
    <w:qFormat/>
    <w:rsid w:val="0075785B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5785B"/>
    <w:rPr>
      <w:rFonts w:ascii="Verdana" w:eastAsia="Times New Roman" w:hAnsi="Verdana"/>
      <w:b/>
      <w:bCs/>
      <w:sz w:val="18"/>
      <w:szCs w:val="18"/>
    </w:rPr>
  </w:style>
  <w:style w:type="character" w:customStyle="1" w:styleId="Naslov2Znak1">
    <w:name w:val="Naslov 2 Znak1"/>
    <w:basedOn w:val="Privzetapisavaodstavka"/>
    <w:link w:val="Naslov2"/>
    <w:rsid w:val="0075785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slov3Znak1">
    <w:name w:val="Naslov 3 Znak1"/>
    <w:basedOn w:val="Privzetapisavaodstavka"/>
    <w:link w:val="Naslov3"/>
    <w:rsid w:val="0075785B"/>
    <w:rPr>
      <w:rFonts w:ascii="Cambria" w:eastAsia="Times New Roman" w:hAnsi="Cambria"/>
      <w:b/>
      <w:bCs/>
      <w:sz w:val="26"/>
      <w:szCs w:val="26"/>
    </w:rPr>
  </w:style>
  <w:style w:type="character" w:customStyle="1" w:styleId="Naslov4Znak1">
    <w:name w:val="Naslov 4 Znak1"/>
    <w:basedOn w:val="Privzetapisavaodstavka"/>
    <w:link w:val="Naslov4"/>
    <w:rsid w:val="0075785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slov5Znak1">
    <w:name w:val="Naslov 5 Znak1"/>
    <w:basedOn w:val="Privzetapisavaodstavka"/>
    <w:link w:val="Naslov5"/>
    <w:rsid w:val="0075785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slov6Znak1">
    <w:name w:val="Naslov 6 Znak1"/>
    <w:basedOn w:val="Privzetapisavaodstavka"/>
    <w:link w:val="Naslov6"/>
    <w:rsid w:val="0075785B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Naslov7Znak1">
    <w:name w:val="Naslov 7 Znak1"/>
    <w:basedOn w:val="Privzetapisavaodstavka"/>
    <w:link w:val="Naslov7"/>
    <w:rsid w:val="0075785B"/>
    <w:rPr>
      <w:rFonts w:eastAsia="Times New Roman"/>
      <w:sz w:val="24"/>
      <w:szCs w:val="24"/>
    </w:rPr>
  </w:style>
  <w:style w:type="character" w:customStyle="1" w:styleId="Naslov8Znak1">
    <w:name w:val="Naslov 8 Znak1"/>
    <w:basedOn w:val="Privzetapisavaodstavka"/>
    <w:link w:val="Naslov8"/>
    <w:rsid w:val="0075785B"/>
    <w:rPr>
      <w:rFonts w:eastAsia="Times New Roman"/>
      <w:i/>
      <w:iCs/>
      <w:sz w:val="24"/>
      <w:szCs w:val="24"/>
    </w:rPr>
  </w:style>
  <w:style w:type="paragraph" w:styleId="Glava">
    <w:name w:val="header"/>
    <w:aliases w:val="E-PVO-glava"/>
    <w:basedOn w:val="Navaden"/>
    <w:link w:val="GlavaZnak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"/>
    <w:link w:val="Glava"/>
    <w:rsid w:val="00540116"/>
    <w:rPr>
      <w:sz w:val="22"/>
      <w:szCs w:val="22"/>
    </w:rPr>
  </w:style>
  <w:style w:type="paragraph" w:styleId="Noga">
    <w:name w:val="footer"/>
    <w:basedOn w:val="Navaden"/>
    <w:link w:val="NogaZnak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092BF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92BF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92BF0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92BF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92BF0"/>
    <w:rPr>
      <w:b/>
      <w:bCs/>
      <w:lang w:val="en-US" w:eastAsia="en-US"/>
    </w:rPr>
  </w:style>
  <w:style w:type="character" w:customStyle="1" w:styleId="Naslov2Znak">
    <w:name w:val="Naslov 2 Znak"/>
    <w:basedOn w:val="Privzetapisavaodstavka"/>
    <w:semiHidden/>
    <w:rsid w:val="007578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semiHidden/>
    <w:rsid w:val="007578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rsid w:val="0075785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n-US" w:eastAsia="en-US"/>
    </w:rPr>
  </w:style>
  <w:style w:type="character" w:customStyle="1" w:styleId="Naslov5Znak">
    <w:name w:val="Naslov 5 Znak"/>
    <w:basedOn w:val="Privzetapisavaodstavka"/>
    <w:rsid w:val="0075785B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val="en-US" w:eastAsia="en-US"/>
    </w:rPr>
  </w:style>
  <w:style w:type="character" w:customStyle="1" w:styleId="Naslov6Znak">
    <w:name w:val="Naslov 6 Znak"/>
    <w:basedOn w:val="Privzetapisavaodstavka"/>
    <w:rsid w:val="0075785B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en-US" w:eastAsia="en-US"/>
    </w:rPr>
  </w:style>
  <w:style w:type="character" w:customStyle="1" w:styleId="Naslov7Znak">
    <w:name w:val="Naslov 7 Znak"/>
    <w:basedOn w:val="Privzetapisavaodstavka"/>
    <w:semiHidden/>
    <w:rsid w:val="0075785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n-US" w:eastAsia="en-US"/>
    </w:rPr>
  </w:style>
  <w:style w:type="character" w:customStyle="1" w:styleId="Naslov8Znak">
    <w:name w:val="Naslov 8 Znak"/>
    <w:basedOn w:val="Privzetapisavaodstavka"/>
    <w:semiHidden/>
    <w:rsid w:val="0075785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5785B"/>
    <w:rPr>
      <w:rFonts w:ascii="Verdana" w:eastAsia="Times New Roman" w:hAnsi="Verdana"/>
      <w:lang w:val="en-GB" w:eastAsia="en-US"/>
    </w:rPr>
  </w:style>
  <w:style w:type="paragraph" w:styleId="Sprotnaopomba-besedilo">
    <w:name w:val="footnote text"/>
    <w:basedOn w:val="Navaden"/>
    <w:link w:val="Sprotnaopomba-besediloZnak"/>
    <w:semiHidden/>
    <w:rsid w:val="0075785B"/>
    <w:pPr>
      <w:spacing w:after="0" w:line="240" w:lineRule="auto"/>
    </w:pPr>
    <w:rPr>
      <w:rFonts w:ascii="Verdana" w:eastAsia="Times New Roman" w:hAnsi="Verdana"/>
      <w:sz w:val="20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semiHidden/>
    <w:rsid w:val="0075785B"/>
    <w:rPr>
      <w:rFonts w:ascii="Times New Roman" w:eastAsia="Times New Roman" w:hAnsi="Times New Roman"/>
      <w:b/>
      <w:bCs/>
      <w:noProof/>
      <w:sz w:val="22"/>
      <w:szCs w:val="22"/>
      <w:lang w:eastAsia="en-US"/>
    </w:rPr>
  </w:style>
  <w:style w:type="paragraph" w:styleId="Telobesedila">
    <w:name w:val="Body Text"/>
    <w:basedOn w:val="Navaden"/>
    <w:link w:val="TelobesedilaZnak"/>
    <w:autoRedefine/>
    <w:semiHidden/>
    <w:rsid w:val="0075785B"/>
    <w:pPr>
      <w:keepNext/>
      <w:keepLines/>
      <w:widowControl w:val="0"/>
      <w:tabs>
        <w:tab w:val="num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noProof/>
      <w:lang w:val="sl-SI"/>
    </w:rPr>
  </w:style>
  <w:style w:type="character" w:customStyle="1" w:styleId="FootnoteCharacters">
    <w:name w:val="Footnote Characters"/>
    <w:rsid w:val="0075785B"/>
    <w:rPr>
      <w:vertAlign w:val="superscript"/>
    </w:rPr>
  </w:style>
  <w:style w:type="character" w:styleId="Krepko">
    <w:name w:val="Strong"/>
    <w:qFormat/>
    <w:rsid w:val="0075785B"/>
    <w:rPr>
      <w:b/>
      <w:bCs/>
    </w:rPr>
  </w:style>
  <w:style w:type="character" w:customStyle="1" w:styleId="WW8Num10z1">
    <w:name w:val="WW8Num10z1"/>
    <w:rsid w:val="0075785B"/>
    <w:rPr>
      <w:b/>
      <w:i w:val="0"/>
    </w:rPr>
  </w:style>
  <w:style w:type="paragraph" w:customStyle="1" w:styleId="Naslov11">
    <w:name w:val="Naslov 11"/>
    <w:basedOn w:val="Navaden"/>
    <w:next w:val="Navaden"/>
    <w:rsid w:val="0075785B"/>
    <w:pPr>
      <w:suppressAutoHyphens/>
      <w:overflowPunct w:val="0"/>
      <w:spacing w:before="120" w:after="120" w:line="240" w:lineRule="auto"/>
      <w:textAlignment w:val="baseline"/>
    </w:pPr>
    <w:rPr>
      <w:rFonts w:ascii="Verdana" w:eastAsia="Times New Roman" w:hAnsi="Verdana"/>
      <w:b/>
      <w:bCs/>
      <w:sz w:val="18"/>
      <w:szCs w:val="18"/>
      <w:lang w:val="sl-SI" w:eastAsia="ar-SA"/>
    </w:rPr>
  </w:style>
  <w:style w:type="character" w:customStyle="1" w:styleId="GlavaZnak1">
    <w:name w:val="Glava Znak1"/>
    <w:aliases w:val="E-PVO-glava Znak1"/>
    <w:basedOn w:val="Privzetapisavaodstavka"/>
    <w:rsid w:val="0075785B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esedilooblakaZnak1">
    <w:name w:val="Besedilo oblačka Znak1"/>
    <w:basedOn w:val="Privzetapisavaodstavka"/>
    <w:rsid w:val="0075785B"/>
    <w:rPr>
      <w:rFonts w:ascii="Tahoma" w:eastAsia="Times New Roman" w:hAnsi="Tahoma" w:cs="Tahoma"/>
      <w:sz w:val="16"/>
      <w:szCs w:val="16"/>
      <w:lang w:val="sl-SI" w:eastAsia="sl-SI"/>
    </w:rPr>
  </w:style>
  <w:style w:type="paragraph" w:customStyle="1" w:styleId="TableContents">
    <w:name w:val="Table Contents"/>
    <w:basedOn w:val="Navaden"/>
    <w:rsid w:val="0075785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1"/>
    <w:semiHidden/>
    <w:rsid w:val="0075785B"/>
    <w:pPr>
      <w:widowControl w:val="0"/>
      <w:suppressAutoHyphens/>
      <w:spacing w:after="120" w:line="240" w:lineRule="auto"/>
      <w:ind w:left="283"/>
    </w:pPr>
    <w:rPr>
      <w:rFonts w:ascii="Verdana" w:eastAsia="Arial Unicode MS" w:hAnsi="Verdana"/>
      <w:kern w:val="1"/>
      <w:sz w:val="20"/>
      <w:szCs w:val="24"/>
      <w:lang w:val="x-none" w:eastAsia="sl-SI"/>
    </w:rPr>
  </w:style>
  <w:style w:type="character" w:customStyle="1" w:styleId="Telobesedila-zamikZnak1">
    <w:name w:val="Telo besedila - zamik Znak1"/>
    <w:basedOn w:val="Privzetapisavaodstavka"/>
    <w:link w:val="Telobesedila-zamik"/>
    <w:semiHidden/>
    <w:rsid w:val="0075785B"/>
    <w:rPr>
      <w:rFonts w:ascii="Verdana" w:eastAsia="Arial Unicode MS" w:hAnsi="Verdana"/>
      <w:kern w:val="1"/>
      <w:szCs w:val="24"/>
      <w:lang w:val="x-none"/>
    </w:rPr>
  </w:style>
  <w:style w:type="character" w:customStyle="1" w:styleId="Telobesedila-zamikZnak">
    <w:name w:val="Telo besedila - zamik Znak"/>
    <w:basedOn w:val="Privzetapisavaodstavka"/>
    <w:rsid w:val="0075785B"/>
    <w:rPr>
      <w:sz w:val="22"/>
      <w:szCs w:val="22"/>
      <w:lang w:val="en-US" w:eastAsia="en-US"/>
    </w:rPr>
  </w:style>
  <w:style w:type="paragraph" w:customStyle="1" w:styleId="MMTopic4">
    <w:name w:val="MM Topic 4"/>
    <w:basedOn w:val="Navaden"/>
    <w:rsid w:val="0075785B"/>
    <w:pPr>
      <w:numPr>
        <w:numId w:val="15"/>
      </w:numPr>
      <w:spacing w:after="0" w:line="240" w:lineRule="auto"/>
    </w:pPr>
    <w:rPr>
      <w:rFonts w:ascii="Times New Roman" w:eastAsia="Times New Roman" w:hAnsi="Times New Roman"/>
      <w:sz w:val="24"/>
      <w:szCs w:val="20"/>
      <w:lang w:val="en-AU" w:eastAsia="sl-SI"/>
    </w:rPr>
  </w:style>
  <w:style w:type="paragraph" w:customStyle="1" w:styleId="BodyText31">
    <w:name w:val="Body Text 31"/>
    <w:basedOn w:val="Navaden"/>
    <w:rsid w:val="0075785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BodyText3Znak">
    <w:name w:val="Body Text 3 Znak"/>
    <w:locked/>
    <w:rsid w:val="0075785B"/>
    <w:rPr>
      <w:sz w:val="24"/>
    </w:rPr>
  </w:style>
  <w:style w:type="paragraph" w:customStyle="1" w:styleId="BodyText34">
    <w:name w:val="Body Text 34"/>
    <w:basedOn w:val="Navaden"/>
    <w:rsid w:val="0075785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paragraph" w:styleId="Telobesedila3">
    <w:name w:val="Body Text 3"/>
    <w:basedOn w:val="Navaden"/>
    <w:link w:val="Telobesedila3Znak1"/>
    <w:semiHidden/>
    <w:unhideWhenUsed/>
    <w:rsid w:val="0075785B"/>
    <w:pPr>
      <w:widowControl w:val="0"/>
      <w:suppressAutoHyphens/>
      <w:spacing w:after="120" w:line="240" w:lineRule="auto"/>
    </w:pPr>
    <w:rPr>
      <w:rFonts w:ascii="Verdana" w:eastAsia="Arial Unicode MS" w:hAnsi="Verdana"/>
      <w:kern w:val="1"/>
      <w:sz w:val="16"/>
      <w:szCs w:val="16"/>
      <w:lang w:val="sl-SI" w:eastAsia="sl-SI"/>
    </w:rPr>
  </w:style>
  <w:style w:type="character" w:customStyle="1" w:styleId="Telobesedila3Znak1">
    <w:name w:val="Telo besedila 3 Znak1"/>
    <w:basedOn w:val="Privzetapisavaodstavka"/>
    <w:link w:val="Telobesedila3"/>
    <w:semiHidden/>
    <w:rsid w:val="0075785B"/>
    <w:rPr>
      <w:rFonts w:ascii="Verdana" w:eastAsia="Arial Unicode MS" w:hAnsi="Verdana"/>
      <w:kern w:val="1"/>
      <w:sz w:val="16"/>
      <w:szCs w:val="16"/>
    </w:rPr>
  </w:style>
  <w:style w:type="character" w:customStyle="1" w:styleId="Telobesedila3Znak">
    <w:name w:val="Telo besedila 3 Znak"/>
    <w:basedOn w:val="Privzetapisavaodstavka"/>
    <w:rsid w:val="0075785B"/>
    <w:rPr>
      <w:sz w:val="16"/>
      <w:szCs w:val="16"/>
      <w:lang w:val="en-US" w:eastAsia="en-US"/>
    </w:rPr>
  </w:style>
  <w:style w:type="paragraph" w:customStyle="1" w:styleId="Pa3">
    <w:name w:val="Pa3"/>
    <w:basedOn w:val="Navaden"/>
    <w:next w:val="Navaden"/>
    <w:rsid w:val="0075785B"/>
    <w:pPr>
      <w:autoSpaceDE w:val="0"/>
      <w:autoSpaceDN w:val="0"/>
      <w:adjustRightInd w:val="0"/>
      <w:spacing w:after="0" w:line="171" w:lineRule="atLeast"/>
    </w:pPr>
    <w:rPr>
      <w:rFonts w:ascii="Arial" w:eastAsia="Times New Roman" w:hAnsi="Arial"/>
      <w:sz w:val="24"/>
      <w:szCs w:val="24"/>
      <w:lang w:val="sl-SI" w:eastAsia="sl-SI"/>
    </w:rPr>
  </w:style>
  <w:style w:type="character" w:customStyle="1" w:styleId="goohl3">
    <w:name w:val="goohl3"/>
    <w:basedOn w:val="Privzetapisavaodstavka"/>
    <w:rsid w:val="0075785B"/>
  </w:style>
  <w:style w:type="character" w:customStyle="1" w:styleId="goohl1">
    <w:name w:val="goohl1"/>
    <w:basedOn w:val="Privzetapisavaodstavka"/>
    <w:rsid w:val="0075785B"/>
  </w:style>
  <w:style w:type="character" w:customStyle="1" w:styleId="goohl0">
    <w:name w:val="goohl0"/>
    <w:basedOn w:val="Privzetapisavaodstavka"/>
    <w:rsid w:val="0075785B"/>
  </w:style>
  <w:style w:type="paragraph" w:customStyle="1" w:styleId="Index">
    <w:name w:val="Index"/>
    <w:basedOn w:val="Navaden"/>
    <w:rsid w:val="0075785B"/>
    <w:pPr>
      <w:suppressLineNumbers/>
      <w:suppressAutoHyphens/>
      <w:spacing w:after="0" w:line="240" w:lineRule="auto"/>
    </w:pPr>
    <w:rPr>
      <w:rFonts w:ascii="Verdana" w:eastAsia="Times New Roman" w:hAnsi="Verdana" w:cs="Tahoma"/>
      <w:sz w:val="20"/>
      <w:lang w:val="en-GB" w:eastAsia="ar-SA"/>
    </w:rPr>
  </w:style>
  <w:style w:type="paragraph" w:customStyle="1" w:styleId="normalnsinglespace">
    <w:name w:val="normal_n_singlespace"/>
    <w:basedOn w:val="Navaden"/>
    <w:rsid w:val="0075785B"/>
    <w:pPr>
      <w:spacing w:after="0" w:line="240" w:lineRule="auto"/>
      <w:jc w:val="both"/>
    </w:pPr>
    <w:rPr>
      <w:rFonts w:ascii="Verdana" w:eastAsia="Times New Roman" w:hAnsi="Verdana"/>
      <w:szCs w:val="24"/>
      <w:lang w:val="sl-SI"/>
    </w:rPr>
  </w:style>
  <w:style w:type="paragraph" w:styleId="Telobesedila2">
    <w:name w:val="Body Text 2"/>
    <w:basedOn w:val="Navaden"/>
    <w:link w:val="Telobesedila2Znak1"/>
    <w:semiHidden/>
    <w:rsid w:val="0075785B"/>
    <w:pPr>
      <w:spacing w:after="120" w:line="48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Telobesedila2Znak1">
    <w:name w:val="Telo besedila 2 Znak1"/>
    <w:basedOn w:val="Privzetapisavaodstavka"/>
    <w:link w:val="Telobesedila2"/>
    <w:semiHidden/>
    <w:rsid w:val="0075785B"/>
    <w:rPr>
      <w:rFonts w:ascii="Times New Roman" w:eastAsia="Times New Roman" w:hAnsi="Times New Roman"/>
      <w:sz w:val="24"/>
      <w:szCs w:val="24"/>
    </w:rPr>
  </w:style>
  <w:style w:type="character" w:customStyle="1" w:styleId="Telobesedila2Znak">
    <w:name w:val="Telo besedila 2 Znak"/>
    <w:basedOn w:val="Privzetapisavaodstavka"/>
    <w:rsid w:val="0075785B"/>
    <w:rPr>
      <w:sz w:val="22"/>
      <w:szCs w:val="22"/>
      <w:lang w:val="en-US" w:eastAsia="en-US"/>
    </w:rPr>
  </w:style>
  <w:style w:type="paragraph" w:customStyle="1" w:styleId="Default">
    <w:name w:val="Default"/>
    <w:rsid w:val="0075785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BodyText21">
    <w:name w:val="Body Text 21"/>
    <w:basedOn w:val="Navaden"/>
    <w:rsid w:val="0075785B"/>
    <w:pPr>
      <w:widowControl w:val="0"/>
      <w:spacing w:after="0" w:line="240" w:lineRule="auto"/>
    </w:pPr>
    <w:rPr>
      <w:rFonts w:ascii="Arial" w:eastAsia="Times New Roman" w:hAnsi="Arial"/>
      <w:szCs w:val="20"/>
      <w:lang w:val="sl-SI" w:eastAsia="sl-SI"/>
    </w:rPr>
  </w:style>
  <w:style w:type="paragraph" w:styleId="Naslov">
    <w:name w:val="Title"/>
    <w:basedOn w:val="Navaden"/>
    <w:link w:val="NaslovZnak"/>
    <w:qFormat/>
    <w:rsid w:val="0075785B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lang w:val="sl-SI" w:eastAsia="sl-SI"/>
    </w:rPr>
  </w:style>
  <w:style w:type="character" w:customStyle="1" w:styleId="NaslovZnak">
    <w:name w:val="Naslov Znak"/>
    <w:basedOn w:val="Privzetapisavaodstavka"/>
    <w:link w:val="Naslov"/>
    <w:rsid w:val="007578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552DC1-5537-4C62-BDD4-D3A4940C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1825</Words>
  <Characters>10407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Žagar</cp:lastModifiedBy>
  <cp:revision>4</cp:revision>
  <cp:lastPrinted>2016-04-01T12:08:00Z</cp:lastPrinted>
  <dcterms:created xsi:type="dcterms:W3CDTF">2020-11-26T13:05:00Z</dcterms:created>
  <dcterms:modified xsi:type="dcterms:W3CDTF">2020-11-27T09:52:00Z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091-17-1/20</vt:lpwstr>
  </property>
  <property fmtid="{D5CDD505-2E9C-101B-9397-08002B2CF9AE}" pid="5" name="MFiles_P1046">
    <vt:lpwstr>Storitve fizičnega varovanja</vt:lpwstr>
  </property>
  <property fmtid="{D5CDD505-2E9C-101B-9397-08002B2CF9AE}" pid="6" name="MFiles_PG5BC2FC14A405421BA79F5FEC63BD00E3n1_PGB3D8D77D2D654902AEB821305A1A12BC">
    <vt:lpwstr>1000 Ljubljana</vt:lpwstr>
  </property>
</Properties>
</file>